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A1E9" w14:textId="77777777" w:rsidR="00772FD4" w:rsidRDefault="00772FD4" w:rsidP="00772FD4">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r w:rsidRPr="00E36E0C">
        <w:rPr>
          <w:rFonts w:cstheme="minorHAnsi"/>
          <w:b/>
          <w:bCs/>
          <w:sz w:val="32"/>
          <w:szCs w:val="32"/>
        </w:rPr>
        <w:t>Minutes</w:t>
      </w:r>
      <w:r>
        <w:rPr>
          <w:rFonts w:cstheme="minorHAnsi"/>
          <w:b/>
          <w:bCs/>
          <w:sz w:val="32"/>
          <w:szCs w:val="32"/>
        </w:rPr>
        <w:br/>
      </w:r>
      <w:r w:rsidRPr="00E36E0C">
        <w:rPr>
          <w:rFonts w:cstheme="minorHAnsi"/>
          <w:b/>
          <w:bCs/>
          <w:sz w:val="32"/>
          <w:szCs w:val="32"/>
        </w:rPr>
        <w:t>Village Board of Trustees</w:t>
      </w:r>
    </w:p>
    <w:p w14:paraId="551A4514" w14:textId="0296E34D" w:rsidR="00772FD4" w:rsidRPr="00E36E0C" w:rsidRDefault="00772FD4" w:rsidP="00772FD4">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r>
        <w:rPr>
          <w:rFonts w:cstheme="minorHAnsi"/>
          <w:b/>
          <w:bCs/>
          <w:sz w:val="32"/>
          <w:szCs w:val="32"/>
        </w:rPr>
        <w:t xml:space="preserve">March </w:t>
      </w:r>
      <w:r w:rsidR="00373995">
        <w:rPr>
          <w:rFonts w:cstheme="minorHAnsi"/>
          <w:b/>
          <w:bCs/>
          <w:sz w:val="32"/>
          <w:szCs w:val="32"/>
        </w:rPr>
        <w:t>21</w:t>
      </w:r>
      <w:r>
        <w:rPr>
          <w:rFonts w:cstheme="minorHAnsi"/>
          <w:b/>
          <w:bCs/>
          <w:sz w:val="32"/>
          <w:szCs w:val="32"/>
        </w:rPr>
        <w:t>, 2024</w:t>
      </w:r>
    </w:p>
    <w:p w14:paraId="6BD8FD82" w14:textId="7CB748C5" w:rsidR="00772FD4" w:rsidRPr="00116B6A" w:rsidRDefault="00772FD4" w:rsidP="00772FD4">
      <w:pPr>
        <w:tabs>
          <w:tab w:val="left" w:pos="0"/>
          <w:tab w:val="center" w:pos="4680"/>
          <w:tab w:val="left" w:pos="5040"/>
          <w:tab w:val="left" w:pos="5760"/>
          <w:tab w:val="left" w:pos="6480"/>
          <w:tab w:val="left" w:pos="7200"/>
          <w:tab w:val="left" w:pos="7920"/>
          <w:tab w:val="left" w:pos="8640"/>
          <w:tab w:val="right" w:pos="9360"/>
          <w:tab w:val="right" w:pos="10080"/>
        </w:tabs>
        <w:rPr>
          <w:rFonts w:cstheme="minorHAnsi"/>
          <w:bCs/>
        </w:rPr>
      </w:pPr>
      <w:r>
        <w:rPr>
          <w:rFonts w:cstheme="minorHAnsi"/>
          <w:bCs/>
        </w:rPr>
        <w:t>A Meeting</w:t>
      </w:r>
      <w:r w:rsidRPr="00116B6A">
        <w:rPr>
          <w:rFonts w:cstheme="minorHAnsi"/>
          <w:bCs/>
        </w:rPr>
        <w:t xml:space="preserve"> of the Village of Horseheads Board of Trustees was held on the above date at </w:t>
      </w:r>
      <w:r w:rsidR="00373995">
        <w:rPr>
          <w:rFonts w:cstheme="minorHAnsi"/>
          <w:bCs/>
        </w:rPr>
        <w:t>4</w:t>
      </w:r>
      <w:r w:rsidRPr="00116B6A">
        <w:rPr>
          <w:rFonts w:cstheme="minorHAnsi"/>
          <w:bCs/>
        </w:rPr>
        <w:t xml:space="preserve">:00 p.m. virtually via the Zoom platform and in-person at </w:t>
      </w:r>
      <w:r>
        <w:rPr>
          <w:rFonts w:cstheme="minorHAnsi"/>
          <w:bCs/>
        </w:rPr>
        <w:t>Horseheads Village Hall, 202 S. Main Street, Horseheads, NY.</w:t>
      </w:r>
    </w:p>
    <w:p w14:paraId="7E825DFB" w14:textId="77777777" w:rsidR="00772FD4" w:rsidRDefault="00772FD4" w:rsidP="00772FD4">
      <w:pPr>
        <w:pStyle w:val="NoSpacing"/>
        <w:rPr>
          <w:rFonts w:cstheme="minorHAnsi"/>
        </w:rPr>
      </w:pPr>
      <w:r w:rsidRPr="00116B6A">
        <w:rPr>
          <w:rFonts w:cstheme="minorHAnsi"/>
        </w:rPr>
        <w:t xml:space="preserve">Present were: </w:t>
      </w:r>
    </w:p>
    <w:tbl>
      <w:tblPr>
        <w:tblpPr w:leftFromText="180" w:rightFromText="180" w:bottomFromText="16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711"/>
      </w:tblGrid>
      <w:tr w:rsidR="00772FD4" w:rsidRPr="00116B6A" w14:paraId="4DD2198F" w14:textId="77777777" w:rsidTr="00F76C9B">
        <w:trPr>
          <w:trHeight w:val="348"/>
        </w:trPr>
        <w:tc>
          <w:tcPr>
            <w:tcW w:w="9116" w:type="dxa"/>
            <w:gridSpan w:val="2"/>
          </w:tcPr>
          <w:p w14:paraId="7C40496E" w14:textId="77777777" w:rsidR="00772FD4" w:rsidRPr="00116B6A" w:rsidRDefault="00772FD4" w:rsidP="00F76C9B">
            <w:pPr>
              <w:pStyle w:val="NoSpacing"/>
              <w:jc w:val="center"/>
              <w:rPr>
                <w:rFonts w:cstheme="minorHAnsi"/>
                <w:b/>
              </w:rPr>
            </w:pPr>
            <w:r w:rsidRPr="00116B6A">
              <w:rPr>
                <w:rFonts w:cstheme="minorHAnsi"/>
                <w:b/>
                <w:u w:val="single"/>
              </w:rPr>
              <w:t>Village Board and Staff</w:t>
            </w:r>
          </w:p>
          <w:p w14:paraId="494DEEE1" w14:textId="77777777" w:rsidR="00772FD4" w:rsidRPr="00116B6A" w:rsidRDefault="00772FD4" w:rsidP="00F76C9B">
            <w:pPr>
              <w:pStyle w:val="NoSpacing"/>
              <w:jc w:val="center"/>
              <w:rPr>
                <w:rFonts w:cstheme="minorHAnsi"/>
              </w:rPr>
            </w:pPr>
          </w:p>
        </w:tc>
      </w:tr>
      <w:tr w:rsidR="00772FD4" w:rsidRPr="00116B6A" w14:paraId="58B468B8" w14:textId="77777777" w:rsidTr="00F76C9B">
        <w:trPr>
          <w:trHeight w:val="1650"/>
        </w:trPr>
        <w:tc>
          <w:tcPr>
            <w:tcW w:w="4405" w:type="dxa"/>
          </w:tcPr>
          <w:p w14:paraId="102B6B67" w14:textId="77777777" w:rsidR="00772FD4" w:rsidRPr="00116B6A" w:rsidRDefault="00772FD4" w:rsidP="00F76C9B">
            <w:pPr>
              <w:pStyle w:val="NoSpacing"/>
              <w:jc w:val="both"/>
              <w:rPr>
                <w:rFonts w:cstheme="minorHAnsi"/>
              </w:rPr>
            </w:pPr>
            <w:r w:rsidRPr="00116B6A">
              <w:rPr>
                <w:rFonts w:cstheme="minorHAnsi"/>
              </w:rPr>
              <w:t xml:space="preserve">Mayor </w:t>
            </w:r>
            <w:r>
              <w:rPr>
                <w:rFonts w:cstheme="minorHAnsi"/>
              </w:rPr>
              <w:t>Kevin Adams</w:t>
            </w:r>
          </w:p>
          <w:p w14:paraId="6CC409D5" w14:textId="77777777" w:rsidR="00772FD4" w:rsidRPr="00116B6A" w:rsidRDefault="00772FD4" w:rsidP="00F76C9B">
            <w:pPr>
              <w:pStyle w:val="NoSpacing"/>
              <w:jc w:val="both"/>
              <w:rPr>
                <w:rFonts w:cstheme="minorHAnsi"/>
              </w:rPr>
            </w:pPr>
            <w:r>
              <w:rPr>
                <w:rFonts w:cstheme="minorHAnsi"/>
              </w:rPr>
              <w:t>Deputy Mayor</w:t>
            </w:r>
            <w:r w:rsidRPr="00116B6A">
              <w:rPr>
                <w:rFonts w:cstheme="minorHAnsi"/>
              </w:rPr>
              <w:t xml:space="preserve"> Bill Goodwin </w:t>
            </w:r>
          </w:p>
          <w:p w14:paraId="37BA3228" w14:textId="77777777" w:rsidR="00772FD4" w:rsidRPr="00116B6A" w:rsidRDefault="00772FD4" w:rsidP="00F76C9B">
            <w:pPr>
              <w:pStyle w:val="NoSpacing"/>
              <w:jc w:val="both"/>
              <w:rPr>
                <w:rFonts w:cstheme="minorHAnsi"/>
              </w:rPr>
            </w:pPr>
            <w:r w:rsidRPr="00116B6A">
              <w:rPr>
                <w:rFonts w:cstheme="minorHAnsi"/>
              </w:rPr>
              <w:t xml:space="preserve">Trustee </w:t>
            </w:r>
            <w:r>
              <w:rPr>
                <w:rFonts w:cstheme="minorHAnsi"/>
              </w:rPr>
              <w:t>Pat Gross</w:t>
            </w:r>
          </w:p>
          <w:p w14:paraId="7D22F315" w14:textId="77777777" w:rsidR="00772FD4" w:rsidRDefault="00772FD4" w:rsidP="00F76C9B">
            <w:pPr>
              <w:pStyle w:val="NoSpacing"/>
              <w:jc w:val="both"/>
              <w:rPr>
                <w:rFonts w:cstheme="minorHAnsi"/>
              </w:rPr>
            </w:pPr>
            <w:r w:rsidRPr="00116B6A">
              <w:rPr>
                <w:rFonts w:cstheme="minorHAnsi"/>
              </w:rPr>
              <w:t>Trustee Mark Cronin</w:t>
            </w:r>
          </w:p>
          <w:p w14:paraId="40D46291" w14:textId="77777777" w:rsidR="00772FD4" w:rsidRDefault="00772FD4" w:rsidP="00F76C9B">
            <w:pPr>
              <w:pStyle w:val="NoSpacing"/>
              <w:jc w:val="both"/>
              <w:rPr>
                <w:rFonts w:cstheme="minorHAnsi"/>
              </w:rPr>
            </w:pPr>
            <w:r>
              <w:rPr>
                <w:rFonts w:cstheme="minorHAnsi"/>
              </w:rPr>
              <w:t>Trustee George Koliwasky</w:t>
            </w:r>
          </w:p>
          <w:p w14:paraId="2ED62AEB" w14:textId="77777777" w:rsidR="00772FD4" w:rsidRDefault="00772FD4" w:rsidP="00F76C9B">
            <w:pPr>
              <w:pStyle w:val="NoSpacing"/>
              <w:jc w:val="both"/>
              <w:rPr>
                <w:rFonts w:cstheme="minorHAnsi"/>
              </w:rPr>
            </w:pPr>
          </w:p>
          <w:p w14:paraId="693955D5" w14:textId="77777777" w:rsidR="00772FD4" w:rsidRDefault="00772FD4" w:rsidP="00F76C9B">
            <w:pPr>
              <w:pStyle w:val="NoSpacing"/>
              <w:rPr>
                <w:rFonts w:cstheme="minorHAnsi"/>
              </w:rPr>
            </w:pPr>
            <w:r w:rsidRPr="00706A47">
              <w:rPr>
                <w:rFonts w:cstheme="minorHAnsi"/>
              </w:rPr>
              <w:t>Village Manager Nate Nagle</w:t>
            </w:r>
          </w:p>
          <w:p w14:paraId="579EABC3" w14:textId="77777777" w:rsidR="00772FD4" w:rsidRPr="00116B6A" w:rsidRDefault="00772FD4" w:rsidP="00F76C9B">
            <w:pPr>
              <w:pStyle w:val="NoSpacing"/>
              <w:rPr>
                <w:rFonts w:cstheme="minorHAnsi"/>
              </w:rPr>
            </w:pPr>
          </w:p>
        </w:tc>
        <w:tc>
          <w:tcPr>
            <w:tcW w:w="4711" w:type="dxa"/>
          </w:tcPr>
          <w:p w14:paraId="7D303A71" w14:textId="77777777" w:rsidR="00772FD4" w:rsidRDefault="00772FD4" w:rsidP="00F76C9B">
            <w:pPr>
              <w:pStyle w:val="NoSpacing"/>
              <w:rPr>
                <w:rFonts w:cstheme="minorHAnsi"/>
              </w:rPr>
            </w:pPr>
            <w:r>
              <w:rPr>
                <w:rFonts w:cstheme="minorHAnsi"/>
              </w:rPr>
              <w:t>Clerk-Treasurer Donna Dawson</w:t>
            </w:r>
          </w:p>
          <w:p w14:paraId="0B3BAB99" w14:textId="73333BD4" w:rsidR="00772FD4" w:rsidRDefault="00772FD4" w:rsidP="00F76C9B">
            <w:pPr>
              <w:pStyle w:val="NoSpacing"/>
              <w:rPr>
                <w:rFonts w:cstheme="minorHAnsi"/>
              </w:rPr>
            </w:pPr>
            <w:r>
              <w:rPr>
                <w:rFonts w:cstheme="minorHAnsi"/>
              </w:rPr>
              <w:t>Police Chief Mike Suhey</w:t>
            </w:r>
          </w:p>
          <w:p w14:paraId="2694CF36" w14:textId="322C7B1B" w:rsidR="008E545C" w:rsidRDefault="008E545C" w:rsidP="00F76C9B">
            <w:pPr>
              <w:pStyle w:val="NoSpacing"/>
              <w:rPr>
                <w:rFonts w:cstheme="minorHAnsi"/>
              </w:rPr>
            </w:pPr>
            <w:r>
              <w:rPr>
                <w:rFonts w:cstheme="minorHAnsi"/>
              </w:rPr>
              <w:t>Attorney John Groff</w:t>
            </w:r>
          </w:p>
          <w:p w14:paraId="166069FC" w14:textId="5B1FFAED" w:rsidR="000C7DC5" w:rsidRDefault="000C7DC5" w:rsidP="00F76C9B">
            <w:pPr>
              <w:pStyle w:val="NoSpacing"/>
              <w:rPr>
                <w:rFonts w:cstheme="minorHAnsi"/>
              </w:rPr>
            </w:pPr>
            <w:r>
              <w:rPr>
                <w:rFonts w:cstheme="minorHAnsi"/>
              </w:rPr>
              <w:t>Code Enforcement Jaime Burgess</w:t>
            </w:r>
          </w:p>
          <w:p w14:paraId="0B32B7D2" w14:textId="77777777" w:rsidR="00772FD4" w:rsidRDefault="00772FD4" w:rsidP="00F76C9B">
            <w:pPr>
              <w:pStyle w:val="NoSpacing"/>
              <w:rPr>
                <w:rFonts w:cstheme="minorHAnsi"/>
              </w:rPr>
            </w:pPr>
            <w:r>
              <w:rPr>
                <w:rFonts w:cstheme="minorHAnsi"/>
              </w:rPr>
              <w:t>DPW Don Gaylord</w:t>
            </w:r>
          </w:p>
          <w:p w14:paraId="33C29F59" w14:textId="77777777" w:rsidR="00772FD4" w:rsidRDefault="00772FD4" w:rsidP="00F76C9B">
            <w:pPr>
              <w:pStyle w:val="NoSpacing"/>
              <w:rPr>
                <w:rFonts w:cstheme="minorHAnsi"/>
              </w:rPr>
            </w:pPr>
            <w:r>
              <w:rPr>
                <w:rFonts w:cstheme="minorHAnsi"/>
              </w:rPr>
              <w:t>Parks and Recreation David Pierce</w:t>
            </w:r>
          </w:p>
          <w:p w14:paraId="4C67EBAE" w14:textId="77777777" w:rsidR="00772FD4" w:rsidRDefault="00772FD4" w:rsidP="00F76C9B">
            <w:pPr>
              <w:pStyle w:val="NoSpacing"/>
              <w:rPr>
                <w:rFonts w:cstheme="minorHAnsi"/>
              </w:rPr>
            </w:pPr>
            <w:r>
              <w:rPr>
                <w:rFonts w:cstheme="minorHAnsi"/>
              </w:rPr>
              <w:t>Manager’s Assistant Hannah Riley</w:t>
            </w:r>
          </w:p>
          <w:p w14:paraId="49C93D97" w14:textId="77777777" w:rsidR="00772FD4" w:rsidRDefault="00772FD4" w:rsidP="00F76C9B">
            <w:pPr>
              <w:pStyle w:val="NoSpacing"/>
              <w:rPr>
                <w:rFonts w:cstheme="minorHAnsi"/>
              </w:rPr>
            </w:pPr>
            <w:r>
              <w:rPr>
                <w:rFonts w:cstheme="minorHAnsi"/>
              </w:rPr>
              <w:t>Clerk Kelby Benedict</w:t>
            </w:r>
          </w:p>
          <w:p w14:paraId="484C995B" w14:textId="77777777" w:rsidR="00772FD4" w:rsidRDefault="00772FD4" w:rsidP="00F76C9B">
            <w:pPr>
              <w:pStyle w:val="NoSpacing"/>
              <w:rPr>
                <w:rFonts w:cstheme="minorHAnsi"/>
              </w:rPr>
            </w:pPr>
          </w:p>
          <w:p w14:paraId="3DA4072F" w14:textId="77777777" w:rsidR="00772FD4" w:rsidRPr="00116B6A" w:rsidRDefault="00772FD4" w:rsidP="00F76C9B">
            <w:pPr>
              <w:pStyle w:val="NoSpacing"/>
              <w:rPr>
                <w:rFonts w:cstheme="minorHAnsi"/>
              </w:rPr>
            </w:pPr>
          </w:p>
        </w:tc>
      </w:tr>
      <w:tr w:rsidR="00772FD4" w:rsidRPr="00116B6A" w14:paraId="694E7818" w14:textId="77777777" w:rsidTr="00F76C9B">
        <w:trPr>
          <w:trHeight w:val="384"/>
        </w:trPr>
        <w:tc>
          <w:tcPr>
            <w:tcW w:w="9116" w:type="dxa"/>
            <w:gridSpan w:val="2"/>
          </w:tcPr>
          <w:p w14:paraId="1C224219" w14:textId="77777777" w:rsidR="00772FD4" w:rsidRPr="00116B6A" w:rsidRDefault="00772FD4" w:rsidP="00F76C9B">
            <w:pPr>
              <w:pStyle w:val="NoSpacing"/>
              <w:jc w:val="center"/>
              <w:rPr>
                <w:rFonts w:cstheme="minorHAnsi"/>
              </w:rPr>
            </w:pPr>
            <w:r w:rsidRPr="00116B6A">
              <w:rPr>
                <w:rFonts w:cstheme="minorHAnsi"/>
                <w:b/>
                <w:bCs/>
                <w:u w:val="single"/>
              </w:rPr>
              <w:t>Others Present</w:t>
            </w:r>
          </w:p>
        </w:tc>
      </w:tr>
      <w:tr w:rsidR="00772FD4" w:rsidRPr="00116B6A" w14:paraId="1D5F74C1" w14:textId="77777777" w:rsidTr="00F76C9B">
        <w:trPr>
          <w:trHeight w:val="435"/>
        </w:trPr>
        <w:tc>
          <w:tcPr>
            <w:tcW w:w="4405" w:type="dxa"/>
          </w:tcPr>
          <w:p w14:paraId="026227B5" w14:textId="77777777" w:rsidR="00772FD4" w:rsidRDefault="00772FD4" w:rsidP="00F76C9B">
            <w:pPr>
              <w:pStyle w:val="NoSpacing"/>
              <w:jc w:val="both"/>
              <w:rPr>
                <w:rFonts w:cstheme="minorHAnsi"/>
              </w:rPr>
            </w:pPr>
            <w:r>
              <w:rPr>
                <w:rFonts w:cstheme="minorHAnsi"/>
              </w:rPr>
              <w:t>Steve Cronin</w:t>
            </w:r>
          </w:p>
          <w:p w14:paraId="0A9A0F51" w14:textId="77777777" w:rsidR="00772FD4" w:rsidRDefault="00772FD4" w:rsidP="00F76C9B">
            <w:pPr>
              <w:pStyle w:val="NoSpacing"/>
              <w:jc w:val="both"/>
              <w:rPr>
                <w:rFonts w:cstheme="minorHAnsi"/>
              </w:rPr>
            </w:pPr>
            <w:r>
              <w:rPr>
                <w:rFonts w:cstheme="minorHAnsi"/>
              </w:rPr>
              <w:t>Rachel Baer</w:t>
            </w:r>
          </w:p>
          <w:p w14:paraId="534A519F" w14:textId="77777777" w:rsidR="00772FD4" w:rsidRDefault="00772FD4" w:rsidP="00F76C9B">
            <w:pPr>
              <w:pStyle w:val="NoSpacing"/>
              <w:rPr>
                <w:rFonts w:cstheme="minorHAnsi"/>
              </w:rPr>
            </w:pPr>
            <w:r>
              <w:rPr>
                <w:rFonts w:cstheme="minorHAnsi"/>
              </w:rPr>
              <w:t>Mark Terpolilli</w:t>
            </w:r>
          </w:p>
          <w:p w14:paraId="652A1E43" w14:textId="77777777" w:rsidR="00772FD4" w:rsidRDefault="00772FD4" w:rsidP="00F76C9B">
            <w:pPr>
              <w:pStyle w:val="NoSpacing"/>
              <w:rPr>
                <w:rFonts w:cstheme="minorHAnsi"/>
              </w:rPr>
            </w:pPr>
            <w:r>
              <w:rPr>
                <w:rFonts w:cstheme="minorHAnsi"/>
              </w:rPr>
              <w:t>Ryan Wheeler</w:t>
            </w:r>
          </w:p>
          <w:p w14:paraId="1A4C8D6F" w14:textId="61C0B26F" w:rsidR="00772FD4" w:rsidRDefault="00772FD4" w:rsidP="00F76C9B">
            <w:pPr>
              <w:pStyle w:val="NoSpacing"/>
              <w:rPr>
                <w:rFonts w:cstheme="minorHAnsi"/>
              </w:rPr>
            </w:pPr>
            <w:r>
              <w:rPr>
                <w:rFonts w:cstheme="minorHAnsi"/>
              </w:rPr>
              <w:t>Matt Mustico</w:t>
            </w:r>
          </w:p>
          <w:p w14:paraId="2ABDFEB4" w14:textId="25BCAF2B" w:rsidR="00772FD4" w:rsidRDefault="00772FD4" w:rsidP="00F76C9B">
            <w:pPr>
              <w:pStyle w:val="NoSpacing"/>
              <w:rPr>
                <w:rFonts w:cstheme="minorHAnsi"/>
              </w:rPr>
            </w:pPr>
            <w:r>
              <w:rPr>
                <w:rFonts w:cstheme="minorHAnsi"/>
              </w:rPr>
              <w:t>Paul Ressi</w:t>
            </w:r>
          </w:p>
          <w:p w14:paraId="43AD9C30" w14:textId="15B4DB1F" w:rsidR="00772FD4" w:rsidRDefault="00772FD4" w:rsidP="00F76C9B">
            <w:pPr>
              <w:pStyle w:val="NoSpacing"/>
              <w:rPr>
                <w:rFonts w:cstheme="minorHAnsi"/>
              </w:rPr>
            </w:pPr>
            <w:r>
              <w:rPr>
                <w:rFonts w:cstheme="minorHAnsi"/>
              </w:rPr>
              <w:t>Stephen Mickmch</w:t>
            </w:r>
          </w:p>
          <w:p w14:paraId="7A46230B" w14:textId="589FDCF6" w:rsidR="00772FD4" w:rsidRDefault="00772FD4" w:rsidP="00F76C9B">
            <w:pPr>
              <w:pStyle w:val="NoSpacing"/>
              <w:rPr>
                <w:rFonts w:cstheme="minorHAnsi"/>
              </w:rPr>
            </w:pPr>
            <w:r>
              <w:rPr>
                <w:rFonts w:cstheme="minorHAnsi"/>
              </w:rPr>
              <w:t>Scott Woodhouse</w:t>
            </w:r>
          </w:p>
          <w:p w14:paraId="1FB911D6" w14:textId="7E43697A" w:rsidR="00772FD4" w:rsidRDefault="00772FD4" w:rsidP="00F76C9B">
            <w:pPr>
              <w:pStyle w:val="NoSpacing"/>
              <w:rPr>
                <w:rFonts w:cstheme="minorHAnsi"/>
              </w:rPr>
            </w:pPr>
            <w:r>
              <w:rPr>
                <w:rFonts w:cstheme="minorHAnsi"/>
              </w:rPr>
              <w:t>Dale Cole</w:t>
            </w:r>
          </w:p>
          <w:p w14:paraId="0DB56351" w14:textId="0C2A9F2B" w:rsidR="00772FD4" w:rsidRDefault="00772FD4" w:rsidP="00F76C9B">
            <w:pPr>
              <w:pStyle w:val="NoSpacing"/>
              <w:rPr>
                <w:rFonts w:cstheme="minorHAnsi"/>
              </w:rPr>
            </w:pPr>
            <w:r>
              <w:rPr>
                <w:rFonts w:cstheme="minorHAnsi"/>
              </w:rPr>
              <w:t>Mandy Louisell</w:t>
            </w:r>
          </w:p>
          <w:p w14:paraId="421D853E" w14:textId="77777777" w:rsidR="00772FD4" w:rsidRDefault="00772FD4" w:rsidP="00F76C9B">
            <w:pPr>
              <w:pStyle w:val="NoSpacing"/>
              <w:rPr>
                <w:rFonts w:cstheme="minorHAnsi"/>
              </w:rPr>
            </w:pPr>
          </w:p>
          <w:p w14:paraId="018D78D0" w14:textId="77777777" w:rsidR="00772FD4" w:rsidRDefault="00772FD4" w:rsidP="00F76C9B">
            <w:pPr>
              <w:pStyle w:val="NoSpacing"/>
              <w:rPr>
                <w:rFonts w:cstheme="minorHAnsi"/>
              </w:rPr>
            </w:pPr>
          </w:p>
          <w:p w14:paraId="2B607C82" w14:textId="77777777" w:rsidR="00772FD4" w:rsidRPr="00116B6A" w:rsidRDefault="00772FD4" w:rsidP="00F76C9B">
            <w:pPr>
              <w:pStyle w:val="NoSpacing"/>
              <w:rPr>
                <w:rFonts w:cstheme="minorHAnsi"/>
              </w:rPr>
            </w:pPr>
          </w:p>
        </w:tc>
        <w:tc>
          <w:tcPr>
            <w:tcW w:w="4711" w:type="dxa"/>
          </w:tcPr>
          <w:p w14:paraId="22AD4029" w14:textId="1E1C2E04" w:rsidR="00772FD4" w:rsidRDefault="00772FD4" w:rsidP="00F76C9B">
            <w:pPr>
              <w:pStyle w:val="NoSpacing"/>
              <w:rPr>
                <w:rFonts w:cstheme="minorHAnsi"/>
              </w:rPr>
            </w:pPr>
            <w:r>
              <w:rPr>
                <w:rFonts w:cstheme="minorHAnsi"/>
              </w:rPr>
              <w:t>News Media</w:t>
            </w:r>
          </w:p>
          <w:p w14:paraId="2F9562DE" w14:textId="49176C94" w:rsidR="00772FD4" w:rsidRDefault="00772FD4" w:rsidP="00F76C9B">
            <w:pPr>
              <w:pStyle w:val="NoSpacing"/>
              <w:rPr>
                <w:rFonts w:cstheme="minorHAnsi"/>
              </w:rPr>
            </w:pPr>
            <w:r>
              <w:rPr>
                <w:rFonts w:cstheme="minorHAnsi"/>
              </w:rPr>
              <w:t>Mike Stenpeck</w:t>
            </w:r>
          </w:p>
          <w:p w14:paraId="10FEA340" w14:textId="77777777" w:rsidR="00772FD4" w:rsidRDefault="00772FD4" w:rsidP="00F76C9B">
            <w:pPr>
              <w:pStyle w:val="NoSpacing"/>
              <w:rPr>
                <w:rFonts w:cstheme="minorHAnsi"/>
              </w:rPr>
            </w:pPr>
            <w:r>
              <w:rPr>
                <w:rFonts w:cstheme="minorHAnsi"/>
              </w:rPr>
              <w:t>Tom Nagle</w:t>
            </w:r>
          </w:p>
          <w:p w14:paraId="33506C04" w14:textId="77777777" w:rsidR="00772FD4" w:rsidRDefault="00772FD4" w:rsidP="00F76C9B">
            <w:pPr>
              <w:pStyle w:val="NoSpacing"/>
              <w:rPr>
                <w:rFonts w:cstheme="minorHAnsi"/>
              </w:rPr>
            </w:pPr>
            <w:r>
              <w:rPr>
                <w:rFonts w:cstheme="minorHAnsi"/>
              </w:rPr>
              <w:t>Sean Lohmuller</w:t>
            </w:r>
          </w:p>
          <w:p w14:paraId="4B5C4067" w14:textId="35B4B0BF" w:rsidR="00772FD4" w:rsidRDefault="00772FD4" w:rsidP="00F76C9B">
            <w:pPr>
              <w:pStyle w:val="NoSpacing"/>
              <w:rPr>
                <w:rFonts w:cstheme="minorHAnsi"/>
              </w:rPr>
            </w:pPr>
            <w:r>
              <w:rPr>
                <w:rFonts w:cstheme="minorHAnsi"/>
              </w:rPr>
              <w:t>Greg Lane</w:t>
            </w:r>
          </w:p>
          <w:p w14:paraId="7FC2C092" w14:textId="356AE9F5" w:rsidR="00772FD4" w:rsidRDefault="00772FD4" w:rsidP="00F76C9B">
            <w:pPr>
              <w:pStyle w:val="NoSpacing"/>
              <w:rPr>
                <w:rFonts w:cstheme="minorHAnsi"/>
              </w:rPr>
            </w:pPr>
            <w:r>
              <w:rPr>
                <w:rFonts w:cstheme="minorHAnsi"/>
              </w:rPr>
              <w:t xml:space="preserve">Tom Rupp </w:t>
            </w:r>
          </w:p>
          <w:p w14:paraId="0D3114E5" w14:textId="527186AE" w:rsidR="00772FD4" w:rsidRDefault="00772FD4" w:rsidP="00F76C9B">
            <w:pPr>
              <w:pStyle w:val="NoSpacing"/>
              <w:rPr>
                <w:rFonts w:cstheme="minorHAnsi"/>
              </w:rPr>
            </w:pPr>
            <w:r>
              <w:rPr>
                <w:rFonts w:cstheme="minorHAnsi"/>
              </w:rPr>
              <w:t>Kevin McFall</w:t>
            </w:r>
          </w:p>
          <w:p w14:paraId="5A722A79" w14:textId="2C9DD7CD" w:rsidR="00772FD4" w:rsidRDefault="00772FD4" w:rsidP="00F76C9B">
            <w:pPr>
              <w:pStyle w:val="NoSpacing"/>
              <w:rPr>
                <w:rFonts w:cstheme="minorHAnsi"/>
              </w:rPr>
            </w:pPr>
            <w:r>
              <w:rPr>
                <w:rFonts w:cstheme="minorHAnsi"/>
              </w:rPr>
              <w:t>Jonathan Miherche</w:t>
            </w:r>
          </w:p>
          <w:p w14:paraId="68AF39D6" w14:textId="309703C0" w:rsidR="00772FD4" w:rsidRDefault="00772FD4" w:rsidP="00F76C9B">
            <w:pPr>
              <w:pStyle w:val="NoSpacing"/>
              <w:rPr>
                <w:rFonts w:cstheme="minorHAnsi"/>
              </w:rPr>
            </w:pPr>
            <w:r>
              <w:rPr>
                <w:rFonts w:cstheme="minorHAnsi"/>
              </w:rPr>
              <w:t>Carol Gonzalez</w:t>
            </w:r>
          </w:p>
          <w:p w14:paraId="0503EECB" w14:textId="0DB7AD39" w:rsidR="00772FD4" w:rsidRDefault="00772FD4" w:rsidP="00F76C9B">
            <w:pPr>
              <w:pStyle w:val="NoSpacing"/>
              <w:rPr>
                <w:rFonts w:cstheme="minorHAnsi"/>
              </w:rPr>
            </w:pPr>
          </w:p>
          <w:p w14:paraId="2F4CAC8F" w14:textId="0F8B2430" w:rsidR="00772FD4" w:rsidRDefault="00772FD4" w:rsidP="00F76C9B">
            <w:pPr>
              <w:pStyle w:val="NoSpacing"/>
              <w:rPr>
                <w:rFonts w:cstheme="minorHAnsi"/>
              </w:rPr>
            </w:pPr>
          </w:p>
          <w:p w14:paraId="2B84B6A4" w14:textId="77777777" w:rsidR="00772FD4" w:rsidRPr="00116B6A" w:rsidRDefault="00772FD4" w:rsidP="00F76C9B">
            <w:pPr>
              <w:pStyle w:val="NoSpacing"/>
              <w:jc w:val="both"/>
              <w:rPr>
                <w:rFonts w:cstheme="minorHAnsi"/>
              </w:rPr>
            </w:pPr>
          </w:p>
        </w:tc>
      </w:tr>
    </w:tbl>
    <w:p w14:paraId="78B61493" w14:textId="77777777" w:rsidR="00772FD4" w:rsidRDefault="00772FD4" w:rsidP="00772FD4">
      <w:pPr>
        <w:pStyle w:val="NoSpacing"/>
        <w:rPr>
          <w:rFonts w:cstheme="minorHAnsi"/>
        </w:rPr>
      </w:pPr>
    </w:p>
    <w:p w14:paraId="7E1D31E9" w14:textId="77777777" w:rsidR="00BE3982" w:rsidRPr="00B771FA" w:rsidRDefault="00BE3982" w:rsidP="00BE3982">
      <w:pPr>
        <w:spacing w:after="0"/>
        <w:rPr>
          <w:rFonts w:cstheme="minorHAnsi"/>
          <w:b/>
          <w:bCs/>
          <w:sz w:val="28"/>
          <w:szCs w:val="28"/>
        </w:rPr>
      </w:pPr>
      <w:r>
        <w:rPr>
          <w:rFonts w:cstheme="minorHAnsi"/>
          <w:b/>
          <w:bCs/>
          <w:sz w:val="28"/>
          <w:szCs w:val="28"/>
        </w:rPr>
        <w:t>4PM - BUDGET</w:t>
      </w:r>
    </w:p>
    <w:p w14:paraId="4110B958" w14:textId="77777777" w:rsidR="00BE3982" w:rsidRDefault="00BE3982" w:rsidP="00BE3982">
      <w:pPr>
        <w:pStyle w:val="NoSpacing"/>
      </w:pPr>
    </w:p>
    <w:p w14:paraId="39A34EFE" w14:textId="77777777" w:rsidR="00BE3982" w:rsidRDefault="00BE3982" w:rsidP="00BE3982">
      <w:pPr>
        <w:pStyle w:val="NoSpacing"/>
      </w:pPr>
      <w:r>
        <w:t>Mayor Adams welcomed everyone.  He advised that this meeting will be recorded Livestream via Zoom.  Also recorded for posting to our site.</w:t>
      </w:r>
    </w:p>
    <w:p w14:paraId="491A40F0" w14:textId="77777777" w:rsidR="00BE3982" w:rsidRDefault="00BE3982" w:rsidP="00BE3982">
      <w:pPr>
        <w:pStyle w:val="NoSpacing"/>
        <w:rPr>
          <w:rFonts w:cstheme="minorHAnsi"/>
        </w:rPr>
      </w:pPr>
    </w:p>
    <w:p w14:paraId="0F3A08CA" w14:textId="77777777" w:rsidR="00BE3982" w:rsidRDefault="00BE3982" w:rsidP="00BE3982">
      <w:pPr>
        <w:pStyle w:val="NoSpacing"/>
        <w:rPr>
          <w:rFonts w:cstheme="minorHAnsi"/>
        </w:rPr>
      </w:pPr>
      <w:r>
        <w:rPr>
          <w:rFonts w:cstheme="minorHAnsi"/>
        </w:rPr>
        <w:t>Roll Call:</w:t>
      </w:r>
    </w:p>
    <w:p w14:paraId="744AA6DD" w14:textId="77777777" w:rsidR="00FD7A5A" w:rsidRDefault="00FD7A5A" w:rsidP="00BE3982">
      <w:pPr>
        <w:pStyle w:val="NoSpacing"/>
        <w:rPr>
          <w:rFonts w:cstheme="minorHAnsi"/>
        </w:rPr>
      </w:pPr>
    </w:p>
    <w:p w14:paraId="406FD971" w14:textId="77777777" w:rsidR="00BE3982" w:rsidRDefault="00BE3982" w:rsidP="00BE3982">
      <w:pPr>
        <w:pStyle w:val="NoSpacing"/>
        <w:rPr>
          <w:rFonts w:cstheme="minorHAnsi"/>
        </w:rPr>
      </w:pPr>
    </w:p>
    <w:p w14:paraId="1DF59666" w14:textId="77777777" w:rsidR="00BE3982" w:rsidRDefault="00BE3982" w:rsidP="00BE3982">
      <w:pPr>
        <w:pStyle w:val="NoSpacing"/>
        <w:rPr>
          <w:rFonts w:cstheme="minorHAnsi"/>
        </w:rPr>
      </w:pPr>
      <w:r>
        <w:rPr>
          <w:rFonts w:cstheme="minorHAnsi"/>
        </w:rPr>
        <w:lastRenderedPageBreak/>
        <w:t>Deputy Mayor Goodwin: Present</w:t>
      </w:r>
    </w:p>
    <w:p w14:paraId="7197926E" w14:textId="143B458B" w:rsidR="00BE3982" w:rsidRDefault="00BE3982" w:rsidP="00BE3982">
      <w:pPr>
        <w:pStyle w:val="NoSpacing"/>
        <w:rPr>
          <w:rFonts w:cstheme="minorHAnsi"/>
        </w:rPr>
      </w:pPr>
      <w:r>
        <w:rPr>
          <w:rFonts w:cstheme="minorHAnsi"/>
        </w:rPr>
        <w:t>Trustee Gross: Present</w:t>
      </w:r>
    </w:p>
    <w:p w14:paraId="5ED97BD2" w14:textId="77777777" w:rsidR="00BE3982" w:rsidRDefault="00BE3982" w:rsidP="00BE3982">
      <w:pPr>
        <w:pStyle w:val="NoSpacing"/>
        <w:rPr>
          <w:rFonts w:cstheme="minorHAnsi"/>
        </w:rPr>
      </w:pPr>
      <w:r>
        <w:rPr>
          <w:rFonts w:cstheme="minorHAnsi"/>
        </w:rPr>
        <w:t>Trustee Cronin: Present</w:t>
      </w:r>
    </w:p>
    <w:p w14:paraId="172E785E" w14:textId="13C398A1" w:rsidR="00FD7A5A" w:rsidRDefault="00FD7A5A" w:rsidP="00BE3982">
      <w:pPr>
        <w:pStyle w:val="NoSpacing"/>
        <w:rPr>
          <w:rFonts w:cstheme="minorHAnsi"/>
        </w:rPr>
      </w:pPr>
      <w:r>
        <w:rPr>
          <w:rFonts w:cstheme="minorHAnsi"/>
        </w:rPr>
        <w:t>Trustee Koliwasky: Present</w:t>
      </w:r>
    </w:p>
    <w:p w14:paraId="58701CDA" w14:textId="77777777" w:rsidR="00BE3982" w:rsidRDefault="00BE3982" w:rsidP="00BE3982">
      <w:pPr>
        <w:pStyle w:val="NoSpacing"/>
        <w:rPr>
          <w:rFonts w:cstheme="minorHAnsi"/>
        </w:rPr>
      </w:pPr>
      <w:r>
        <w:rPr>
          <w:rFonts w:cstheme="minorHAnsi"/>
        </w:rPr>
        <w:t>Mayor Adams: Present</w:t>
      </w:r>
    </w:p>
    <w:p w14:paraId="374E1DDD" w14:textId="77777777" w:rsidR="00772FD4" w:rsidRPr="00116B6A" w:rsidRDefault="00772FD4" w:rsidP="00772FD4">
      <w:pPr>
        <w:pStyle w:val="NoSpacing"/>
        <w:rPr>
          <w:rFonts w:cstheme="minorHAnsi"/>
        </w:rPr>
      </w:pPr>
    </w:p>
    <w:p w14:paraId="3A840B4E" w14:textId="6FED2375" w:rsidR="00BE3982" w:rsidRPr="00BE3982" w:rsidRDefault="00BE3982" w:rsidP="00BE3982">
      <w:pPr>
        <w:pStyle w:val="NoSpacing"/>
        <w:rPr>
          <w:rFonts w:cstheme="minorHAnsi"/>
          <w:b/>
          <w:bCs/>
          <w:u w:val="single"/>
        </w:rPr>
      </w:pPr>
      <w:r w:rsidRPr="00BE3982">
        <w:rPr>
          <w:rFonts w:cstheme="minorHAnsi"/>
          <w:b/>
          <w:bCs/>
          <w:u w:val="single"/>
        </w:rPr>
        <w:t>DEPARTMENT HEAD BUDGET - WATER</w:t>
      </w:r>
    </w:p>
    <w:p w14:paraId="36967F70" w14:textId="77777777" w:rsidR="00BE3982" w:rsidRDefault="00BE3982" w:rsidP="00BE3982">
      <w:pPr>
        <w:pStyle w:val="NoSpacing"/>
        <w:rPr>
          <w:rFonts w:cstheme="minorHAnsi"/>
          <w:b/>
          <w:bCs/>
        </w:rPr>
      </w:pPr>
    </w:p>
    <w:p w14:paraId="1A98BBCF" w14:textId="6549EF1C" w:rsidR="006A60B2" w:rsidRPr="00BE3982" w:rsidRDefault="00BE3982" w:rsidP="00BE3982">
      <w:pPr>
        <w:pStyle w:val="NoSpacing"/>
        <w:rPr>
          <w:rFonts w:cstheme="minorHAnsi"/>
        </w:rPr>
      </w:pPr>
      <w:r>
        <w:rPr>
          <w:rFonts w:cstheme="minorHAnsi"/>
        </w:rPr>
        <w:t xml:space="preserve">Lengthy discussions ensued. </w:t>
      </w:r>
    </w:p>
    <w:p w14:paraId="24E454E3" w14:textId="77777777" w:rsidR="006A60B2" w:rsidRDefault="006A60B2" w:rsidP="00205C78">
      <w:pPr>
        <w:pStyle w:val="NoSpacing"/>
        <w:rPr>
          <w:rFonts w:cstheme="minorHAnsi"/>
          <w:b/>
          <w:bCs/>
        </w:rPr>
      </w:pPr>
    </w:p>
    <w:p w14:paraId="453E89F0" w14:textId="0884C1F3" w:rsidR="00D15CAC" w:rsidRPr="00BE3982" w:rsidRDefault="00BE3982" w:rsidP="00205C78">
      <w:pPr>
        <w:pStyle w:val="NoSpacing"/>
        <w:rPr>
          <w:rFonts w:cstheme="minorHAnsi"/>
          <w:b/>
          <w:bCs/>
          <w:u w:val="single"/>
        </w:rPr>
      </w:pPr>
      <w:r w:rsidRPr="00BE3982">
        <w:rPr>
          <w:rFonts w:cstheme="minorHAnsi"/>
          <w:b/>
          <w:bCs/>
          <w:u w:val="single"/>
        </w:rPr>
        <w:t>ADJOURNMENT FOR DINNER</w:t>
      </w:r>
    </w:p>
    <w:p w14:paraId="212A0C61" w14:textId="77777777" w:rsidR="006A60B2" w:rsidRDefault="006A60B2" w:rsidP="00205C78">
      <w:pPr>
        <w:pStyle w:val="NoSpacing"/>
        <w:rPr>
          <w:rFonts w:cstheme="minorHAnsi"/>
          <w:b/>
          <w:bCs/>
        </w:rPr>
      </w:pPr>
    </w:p>
    <w:p w14:paraId="13BD16BF" w14:textId="31AEA86A" w:rsidR="00061FBF" w:rsidRDefault="00061FBF" w:rsidP="00061FBF">
      <w:pPr>
        <w:pStyle w:val="NoSpacing"/>
      </w:pPr>
      <w:r w:rsidRPr="007A55F9">
        <w:t>Resolution by Trustee</w:t>
      </w:r>
      <w:r w:rsidR="00BA43E1">
        <w:t xml:space="preserve"> Gross</w:t>
      </w:r>
      <w:r w:rsidRPr="007A55F9">
        <w:t xml:space="preserve">, seconded by </w:t>
      </w:r>
      <w:r w:rsidR="00BA43E1">
        <w:t>Deputy Mayor Goodwin</w:t>
      </w:r>
    </w:p>
    <w:p w14:paraId="48AE4BF0" w14:textId="77777777" w:rsidR="00061FBF" w:rsidRPr="007A55F9" w:rsidRDefault="00061FBF" w:rsidP="00061FBF">
      <w:pPr>
        <w:pStyle w:val="NoSpacing"/>
      </w:pPr>
    </w:p>
    <w:p w14:paraId="1F0554F7" w14:textId="04ACC617" w:rsidR="00061FBF" w:rsidRDefault="00061FBF" w:rsidP="00061FBF">
      <w:pPr>
        <w:pStyle w:val="NoSpacing"/>
      </w:pPr>
      <w:r w:rsidRPr="007A55F9">
        <w:t>BE IT RESOLVED, that this meeting be adjourned until 6:00 p.m.</w:t>
      </w:r>
    </w:p>
    <w:p w14:paraId="237C9200" w14:textId="77777777" w:rsidR="00061FBF" w:rsidRPr="007A55F9" w:rsidRDefault="00061FBF" w:rsidP="00061FBF">
      <w:pPr>
        <w:pStyle w:val="NoSpacing"/>
      </w:pPr>
    </w:p>
    <w:p w14:paraId="2A995C1A" w14:textId="77777777" w:rsidR="00061FBF" w:rsidRDefault="00061FBF" w:rsidP="00061FBF">
      <w:pPr>
        <w:pStyle w:val="NoSpacing"/>
      </w:pPr>
      <w:r w:rsidRPr="007A55F9">
        <w:t>Roll Call Vote:</w:t>
      </w:r>
    </w:p>
    <w:p w14:paraId="4AC32C78" w14:textId="77777777" w:rsidR="00441098" w:rsidRDefault="00441098" w:rsidP="00061FBF">
      <w:pPr>
        <w:pStyle w:val="NoSpacing"/>
      </w:pPr>
    </w:p>
    <w:p w14:paraId="7A025FC4" w14:textId="259D2BD9" w:rsidR="00441098" w:rsidRDefault="00441098" w:rsidP="00441098">
      <w:pPr>
        <w:pStyle w:val="NoSpacing"/>
        <w:rPr>
          <w:rFonts w:cstheme="minorHAnsi"/>
        </w:rPr>
      </w:pPr>
      <w:r>
        <w:rPr>
          <w:rFonts w:cstheme="minorHAnsi"/>
        </w:rPr>
        <w:t xml:space="preserve">Deputy Mayor Goodwin: </w:t>
      </w:r>
      <w:r w:rsidR="00BA43E1">
        <w:rPr>
          <w:rFonts w:cstheme="minorHAnsi"/>
        </w:rPr>
        <w:t>Aye</w:t>
      </w:r>
    </w:p>
    <w:p w14:paraId="4820ED92" w14:textId="59B15F96" w:rsidR="00441098" w:rsidRDefault="00441098" w:rsidP="00441098">
      <w:pPr>
        <w:pStyle w:val="NoSpacing"/>
        <w:rPr>
          <w:rFonts w:cstheme="minorHAnsi"/>
        </w:rPr>
      </w:pPr>
      <w:r>
        <w:rPr>
          <w:rFonts w:cstheme="minorHAnsi"/>
        </w:rPr>
        <w:t xml:space="preserve">Trustee Gross: </w:t>
      </w:r>
      <w:r w:rsidR="00BA43E1">
        <w:rPr>
          <w:rFonts w:cstheme="minorHAnsi"/>
        </w:rPr>
        <w:t>Aye</w:t>
      </w:r>
    </w:p>
    <w:p w14:paraId="3246CE2F" w14:textId="7EED4714" w:rsidR="00441098" w:rsidRDefault="00441098" w:rsidP="00441098">
      <w:pPr>
        <w:pStyle w:val="NoSpacing"/>
        <w:rPr>
          <w:rFonts w:cstheme="minorHAnsi"/>
        </w:rPr>
      </w:pPr>
      <w:r>
        <w:rPr>
          <w:rFonts w:cstheme="minorHAnsi"/>
        </w:rPr>
        <w:t xml:space="preserve">Trustee Cronin: </w:t>
      </w:r>
      <w:r w:rsidR="00BA43E1">
        <w:rPr>
          <w:rFonts w:cstheme="minorHAnsi"/>
        </w:rPr>
        <w:t>Aye</w:t>
      </w:r>
    </w:p>
    <w:p w14:paraId="6160BA3D" w14:textId="703B1907" w:rsidR="00441098" w:rsidRDefault="00441098" w:rsidP="00441098">
      <w:pPr>
        <w:pStyle w:val="NoSpacing"/>
        <w:rPr>
          <w:rFonts w:cstheme="minorHAnsi"/>
        </w:rPr>
      </w:pPr>
      <w:r>
        <w:rPr>
          <w:rFonts w:cstheme="minorHAnsi"/>
        </w:rPr>
        <w:t xml:space="preserve">Trustee Koliwasky: </w:t>
      </w:r>
      <w:r w:rsidR="00BA43E1">
        <w:rPr>
          <w:rFonts w:cstheme="minorHAnsi"/>
        </w:rPr>
        <w:t>Aye</w:t>
      </w:r>
    </w:p>
    <w:p w14:paraId="11E270C7" w14:textId="7BE3855C" w:rsidR="00061FBF" w:rsidRDefault="00441098" w:rsidP="00A331F9">
      <w:pPr>
        <w:pStyle w:val="NoSpacing"/>
        <w:rPr>
          <w:rFonts w:cstheme="minorHAnsi"/>
        </w:rPr>
      </w:pPr>
      <w:r>
        <w:rPr>
          <w:rFonts w:cstheme="minorHAnsi"/>
        </w:rPr>
        <w:t xml:space="preserve">Mayor Adams: </w:t>
      </w:r>
      <w:r w:rsidR="00BA43E1">
        <w:rPr>
          <w:rFonts w:cstheme="minorHAnsi"/>
        </w:rPr>
        <w:t>Aye</w:t>
      </w:r>
    </w:p>
    <w:p w14:paraId="090B764B" w14:textId="56FBC8D6" w:rsidR="00A331F9" w:rsidRPr="00A331F9" w:rsidRDefault="00A331F9" w:rsidP="00A331F9">
      <w:pPr>
        <w:pStyle w:val="NoSpacing"/>
        <w:rPr>
          <w:rFonts w:cstheme="minorHAnsi"/>
          <w:b/>
          <w:bCs/>
          <w:sz w:val="36"/>
          <w:szCs w:val="36"/>
        </w:rPr>
      </w:pPr>
      <w:r w:rsidRPr="00A331F9">
        <w:rPr>
          <w:rFonts w:cstheme="minorHAnsi"/>
          <w:b/>
          <w:bCs/>
          <w:sz w:val="36"/>
          <w:szCs w:val="36"/>
        </w:rPr>
        <w:t>____________________________________________________</w:t>
      </w:r>
    </w:p>
    <w:p w14:paraId="615C4F8B" w14:textId="77777777" w:rsidR="00AF3F7C" w:rsidRDefault="00AF3F7C" w:rsidP="00AF3F7C">
      <w:pPr>
        <w:pStyle w:val="NoSpacing"/>
        <w:rPr>
          <w:rFonts w:cstheme="minorHAnsi"/>
        </w:rPr>
      </w:pPr>
    </w:p>
    <w:p w14:paraId="109C6C36" w14:textId="59880AFB" w:rsidR="004903A8" w:rsidRDefault="004903A8" w:rsidP="004903A8">
      <w:pPr>
        <w:pStyle w:val="NoSpacing"/>
        <w:rPr>
          <w:b/>
          <w:bCs/>
          <w:sz w:val="28"/>
          <w:szCs w:val="28"/>
        </w:rPr>
      </w:pPr>
      <w:r>
        <w:rPr>
          <w:b/>
          <w:bCs/>
          <w:sz w:val="28"/>
          <w:szCs w:val="28"/>
        </w:rPr>
        <w:t>6</w:t>
      </w:r>
      <w:r w:rsidRPr="004903A8">
        <w:rPr>
          <w:b/>
          <w:bCs/>
          <w:sz w:val="28"/>
          <w:szCs w:val="28"/>
        </w:rPr>
        <w:t>:00</w:t>
      </w:r>
      <w:r w:rsidR="006A60F5">
        <w:rPr>
          <w:b/>
          <w:bCs/>
          <w:sz w:val="28"/>
          <w:szCs w:val="28"/>
        </w:rPr>
        <w:t>PM – BOARD OF TRUSTEES</w:t>
      </w:r>
    </w:p>
    <w:p w14:paraId="2DA4EF24" w14:textId="206D866E" w:rsidR="004903A8" w:rsidRPr="00772FD4" w:rsidRDefault="004903A8" w:rsidP="00AF3F7C">
      <w:pPr>
        <w:pStyle w:val="NoSpacing"/>
      </w:pPr>
    </w:p>
    <w:p w14:paraId="14933B3C" w14:textId="1CA16BEC" w:rsidR="00061FBF" w:rsidRPr="00247F1D" w:rsidRDefault="00247F1D" w:rsidP="00205C78">
      <w:pPr>
        <w:pStyle w:val="NoSpacing"/>
        <w:rPr>
          <w:rFonts w:cstheme="minorHAnsi"/>
          <w:b/>
          <w:bCs/>
          <w:u w:val="single"/>
        </w:rPr>
      </w:pPr>
      <w:r w:rsidRPr="00247F1D">
        <w:rPr>
          <w:rFonts w:cstheme="minorHAnsi"/>
          <w:b/>
          <w:bCs/>
          <w:u w:val="single"/>
        </w:rPr>
        <w:t xml:space="preserve">RECONVENING </w:t>
      </w:r>
    </w:p>
    <w:p w14:paraId="37B41B33" w14:textId="77777777" w:rsidR="00061FBF" w:rsidRDefault="00061FBF" w:rsidP="00205C78">
      <w:pPr>
        <w:pStyle w:val="NoSpacing"/>
        <w:rPr>
          <w:rFonts w:cstheme="minorHAnsi"/>
          <w:b/>
          <w:bCs/>
        </w:rPr>
      </w:pPr>
    </w:p>
    <w:p w14:paraId="48CF751D" w14:textId="7265ABB4" w:rsidR="00061FBF" w:rsidRDefault="00247F1D" w:rsidP="00061FBF">
      <w:pPr>
        <w:pStyle w:val="NoSpacing"/>
      </w:pPr>
      <w:r>
        <w:t>The Board reconvened at 6:01 pm.</w:t>
      </w:r>
    </w:p>
    <w:p w14:paraId="59CCC4C2" w14:textId="77777777" w:rsidR="00061FBF" w:rsidRPr="007A55F9" w:rsidRDefault="00061FBF" w:rsidP="00061FBF">
      <w:pPr>
        <w:pStyle w:val="NoSpacing"/>
      </w:pPr>
    </w:p>
    <w:p w14:paraId="1FA51D8C" w14:textId="0F5D7034" w:rsidR="00061FBF" w:rsidRPr="007A55F9" w:rsidRDefault="00061FBF" w:rsidP="00061FBF">
      <w:pPr>
        <w:pStyle w:val="NoSpacing"/>
      </w:pPr>
      <w:r w:rsidRPr="007A55F9">
        <w:t>Roll Call:</w:t>
      </w:r>
    </w:p>
    <w:p w14:paraId="529C4338" w14:textId="77777777" w:rsidR="00061FBF" w:rsidRDefault="00061FBF" w:rsidP="00205C78">
      <w:pPr>
        <w:pStyle w:val="NoSpacing"/>
        <w:rPr>
          <w:rFonts w:cstheme="minorHAnsi"/>
          <w:b/>
          <w:bCs/>
        </w:rPr>
      </w:pPr>
    </w:p>
    <w:p w14:paraId="2A7EFFB3" w14:textId="2DF235B4" w:rsidR="00441098" w:rsidRDefault="00441098" w:rsidP="00441098">
      <w:pPr>
        <w:pStyle w:val="NoSpacing"/>
        <w:rPr>
          <w:rFonts w:cstheme="minorHAnsi"/>
        </w:rPr>
      </w:pPr>
      <w:r>
        <w:rPr>
          <w:rFonts w:cstheme="minorHAnsi"/>
        </w:rPr>
        <w:t xml:space="preserve">Deputy Mayor Goodwin: </w:t>
      </w:r>
      <w:r w:rsidR="00247F1D">
        <w:rPr>
          <w:rFonts w:cstheme="minorHAnsi"/>
        </w:rPr>
        <w:t>Present</w:t>
      </w:r>
    </w:p>
    <w:p w14:paraId="65243D6F" w14:textId="52F6CC99" w:rsidR="00441098" w:rsidRDefault="00441098" w:rsidP="00441098">
      <w:pPr>
        <w:pStyle w:val="NoSpacing"/>
        <w:rPr>
          <w:rFonts w:cstheme="minorHAnsi"/>
        </w:rPr>
      </w:pPr>
      <w:r>
        <w:rPr>
          <w:rFonts w:cstheme="minorHAnsi"/>
        </w:rPr>
        <w:t>Trustee Gross:</w:t>
      </w:r>
      <w:r w:rsidR="00247F1D">
        <w:rPr>
          <w:rFonts w:cstheme="minorHAnsi"/>
        </w:rPr>
        <w:t xml:space="preserve"> Present</w:t>
      </w:r>
    </w:p>
    <w:p w14:paraId="3A55A923" w14:textId="5EC0B4DE" w:rsidR="00441098" w:rsidRDefault="00441098" w:rsidP="00441098">
      <w:pPr>
        <w:pStyle w:val="NoSpacing"/>
        <w:rPr>
          <w:rFonts w:cstheme="minorHAnsi"/>
        </w:rPr>
      </w:pPr>
      <w:r>
        <w:rPr>
          <w:rFonts w:cstheme="minorHAnsi"/>
        </w:rPr>
        <w:t>Trustee Cronin:</w:t>
      </w:r>
      <w:r w:rsidR="00247F1D">
        <w:rPr>
          <w:rFonts w:cstheme="minorHAnsi"/>
        </w:rPr>
        <w:t xml:space="preserve"> Present</w:t>
      </w:r>
    </w:p>
    <w:p w14:paraId="03466714" w14:textId="535A514D" w:rsidR="00441098" w:rsidRDefault="00441098" w:rsidP="00441098">
      <w:pPr>
        <w:pStyle w:val="NoSpacing"/>
        <w:rPr>
          <w:rFonts w:cstheme="minorHAnsi"/>
        </w:rPr>
      </w:pPr>
      <w:r>
        <w:rPr>
          <w:rFonts w:cstheme="minorHAnsi"/>
        </w:rPr>
        <w:t>Trustee Koliwasky:</w:t>
      </w:r>
      <w:r w:rsidR="00247F1D">
        <w:rPr>
          <w:rFonts w:cstheme="minorHAnsi"/>
        </w:rPr>
        <w:t xml:space="preserve"> Present</w:t>
      </w:r>
    </w:p>
    <w:p w14:paraId="1BD737A9" w14:textId="1F6C2AD9" w:rsidR="00441098" w:rsidRPr="00441098" w:rsidRDefault="00441098" w:rsidP="00205C78">
      <w:pPr>
        <w:pStyle w:val="NoSpacing"/>
        <w:rPr>
          <w:rFonts w:cstheme="minorHAnsi"/>
        </w:rPr>
      </w:pPr>
      <w:r>
        <w:rPr>
          <w:rFonts w:cstheme="minorHAnsi"/>
        </w:rPr>
        <w:t>Mayor Adams:</w:t>
      </w:r>
      <w:r w:rsidR="00247F1D">
        <w:rPr>
          <w:rFonts w:cstheme="minorHAnsi"/>
        </w:rPr>
        <w:t xml:space="preserve"> Present</w:t>
      </w:r>
    </w:p>
    <w:p w14:paraId="0C8BCAE5" w14:textId="77777777" w:rsidR="00061FBF" w:rsidRDefault="00061FBF" w:rsidP="00205C78">
      <w:pPr>
        <w:pStyle w:val="NoSpacing"/>
        <w:rPr>
          <w:rFonts w:cstheme="minorHAnsi"/>
        </w:rPr>
      </w:pPr>
    </w:p>
    <w:p w14:paraId="57A1419E" w14:textId="2EEEBC48" w:rsidR="002603FF" w:rsidRPr="00247F1D" w:rsidRDefault="00247F1D" w:rsidP="00853EBA">
      <w:pPr>
        <w:pStyle w:val="NoSpacing"/>
        <w:rPr>
          <w:rFonts w:cstheme="minorHAnsi"/>
          <w:b/>
          <w:bCs/>
          <w:u w:val="single"/>
        </w:rPr>
      </w:pPr>
      <w:r w:rsidRPr="00247F1D">
        <w:rPr>
          <w:rFonts w:cstheme="minorHAnsi"/>
          <w:b/>
          <w:bCs/>
          <w:u w:val="single"/>
        </w:rPr>
        <w:t>AUDIENCE PARTICIPATION</w:t>
      </w:r>
    </w:p>
    <w:p w14:paraId="13507541" w14:textId="77777777" w:rsidR="00861E74" w:rsidRDefault="00861E74" w:rsidP="00853EBA">
      <w:pPr>
        <w:pStyle w:val="NoSpacing"/>
        <w:rPr>
          <w:rFonts w:cstheme="minorHAnsi"/>
          <w:b/>
          <w:bCs/>
        </w:rPr>
      </w:pPr>
    </w:p>
    <w:p w14:paraId="519E1146" w14:textId="2B1DBCEB" w:rsidR="00861E74" w:rsidRDefault="00EF2442" w:rsidP="00853EBA">
      <w:pPr>
        <w:pStyle w:val="NoSpacing"/>
        <w:rPr>
          <w:rFonts w:cstheme="minorHAnsi"/>
        </w:rPr>
      </w:pPr>
      <w:r>
        <w:rPr>
          <w:rFonts w:cstheme="minorHAnsi"/>
        </w:rPr>
        <w:t>No one stepped forward.</w:t>
      </w:r>
    </w:p>
    <w:p w14:paraId="503ACDC6" w14:textId="77777777" w:rsidR="00247F1D" w:rsidRDefault="00247F1D" w:rsidP="00853EBA">
      <w:pPr>
        <w:pStyle w:val="NoSpacing"/>
        <w:rPr>
          <w:rFonts w:cstheme="minorHAnsi"/>
        </w:rPr>
      </w:pPr>
    </w:p>
    <w:p w14:paraId="7B8937CD" w14:textId="7A2C078F" w:rsidR="00247F1D" w:rsidRPr="00247F1D" w:rsidRDefault="00247F1D" w:rsidP="00247F1D">
      <w:pPr>
        <w:pStyle w:val="NoSpacing"/>
        <w:rPr>
          <w:rFonts w:cstheme="minorHAnsi"/>
          <w:b/>
          <w:bCs/>
          <w:u w:val="single"/>
        </w:rPr>
      </w:pPr>
      <w:r w:rsidRPr="00247F1D">
        <w:rPr>
          <w:rFonts w:cstheme="minorHAnsi"/>
          <w:b/>
          <w:bCs/>
          <w:u w:val="single"/>
        </w:rPr>
        <w:t>ZONING BOARD OF APPEALS APPOINTMENTS</w:t>
      </w:r>
    </w:p>
    <w:p w14:paraId="5A2E9F4B" w14:textId="77777777" w:rsidR="00247F1D" w:rsidRDefault="00247F1D" w:rsidP="00247F1D">
      <w:pPr>
        <w:pStyle w:val="NoSpacing"/>
        <w:rPr>
          <w:rFonts w:cstheme="minorHAnsi"/>
          <w:b/>
          <w:bCs/>
        </w:rPr>
      </w:pPr>
    </w:p>
    <w:p w14:paraId="49A1E8C5" w14:textId="31F00490" w:rsidR="00247F1D" w:rsidRDefault="00247F1D" w:rsidP="00247F1D">
      <w:pPr>
        <w:spacing w:after="0"/>
        <w:rPr>
          <w:rFonts w:cstheme="minorHAnsi"/>
        </w:rPr>
      </w:pPr>
      <w:r>
        <w:rPr>
          <w:rFonts w:cstheme="minorHAnsi"/>
        </w:rPr>
        <w:t>Resolution by Trustee Gross, seconded by Deputy Mayor Goodwin</w:t>
      </w:r>
    </w:p>
    <w:p w14:paraId="636BB650" w14:textId="77777777" w:rsidR="00247F1D" w:rsidRDefault="00247F1D" w:rsidP="00247F1D">
      <w:pPr>
        <w:spacing w:after="0"/>
        <w:rPr>
          <w:rFonts w:cstheme="minorHAnsi"/>
        </w:rPr>
      </w:pPr>
    </w:p>
    <w:p w14:paraId="363E18B8" w14:textId="77777777" w:rsidR="00247F1D" w:rsidRPr="00D63CBB" w:rsidRDefault="00247F1D" w:rsidP="00247F1D">
      <w:pPr>
        <w:spacing w:after="0"/>
        <w:rPr>
          <w:rFonts w:cstheme="minorHAnsi"/>
        </w:rPr>
      </w:pPr>
      <w:r w:rsidRPr="00D63CBB">
        <w:rPr>
          <w:rFonts w:cstheme="minorHAnsi"/>
        </w:rPr>
        <w:lastRenderedPageBreak/>
        <w:t>WHEREAS, Village Law Section 7-712 provides that the Mayor shall appoint members to the Zoning Board</w:t>
      </w:r>
      <w:r>
        <w:rPr>
          <w:rFonts w:cstheme="minorHAnsi"/>
        </w:rPr>
        <w:t xml:space="preserve"> </w:t>
      </w:r>
      <w:r w:rsidRPr="00D63CBB">
        <w:rPr>
          <w:rFonts w:cstheme="minorHAnsi"/>
        </w:rPr>
        <w:t>of Appeals subject to the approval of the Board of Trustees, and</w:t>
      </w:r>
    </w:p>
    <w:p w14:paraId="074715C7" w14:textId="77777777" w:rsidR="00247F1D" w:rsidRDefault="00247F1D" w:rsidP="00247F1D">
      <w:pPr>
        <w:spacing w:after="0"/>
        <w:rPr>
          <w:rFonts w:cstheme="minorHAnsi"/>
        </w:rPr>
      </w:pPr>
    </w:p>
    <w:p w14:paraId="4D1B18FB" w14:textId="77777777" w:rsidR="00247F1D" w:rsidRDefault="00247F1D" w:rsidP="00247F1D">
      <w:pPr>
        <w:spacing w:after="0"/>
        <w:rPr>
          <w:rFonts w:cstheme="minorHAnsi"/>
        </w:rPr>
      </w:pPr>
      <w:r>
        <w:rPr>
          <w:rFonts w:cstheme="minorHAnsi"/>
        </w:rPr>
        <w:t>WHEREAS, such laws further provide that the Board of Trustees may designate a Chairperson of such Boards, and</w:t>
      </w:r>
    </w:p>
    <w:p w14:paraId="239A3D09" w14:textId="77777777" w:rsidR="00247F1D" w:rsidRDefault="00247F1D" w:rsidP="00247F1D">
      <w:pPr>
        <w:spacing w:after="0"/>
        <w:rPr>
          <w:rFonts w:cstheme="minorHAnsi"/>
        </w:rPr>
      </w:pPr>
    </w:p>
    <w:p w14:paraId="6F2452AA" w14:textId="77777777" w:rsidR="00247F1D" w:rsidRPr="00D63CBB" w:rsidRDefault="00247F1D" w:rsidP="00247F1D">
      <w:pPr>
        <w:spacing w:after="0"/>
        <w:rPr>
          <w:rFonts w:cstheme="minorHAnsi"/>
        </w:rPr>
      </w:pPr>
      <w:r>
        <w:rPr>
          <w:rFonts w:cstheme="minorHAnsi"/>
        </w:rPr>
        <w:t>WHEREAS, George Koliwasky, Chairperson of the Zoning Board of Appeals, has submitted his resignation from the Zoning Board of Appeals, leaving a vacancy on the Zoning Board of Appeals.</w:t>
      </w:r>
    </w:p>
    <w:p w14:paraId="5F844023" w14:textId="77777777" w:rsidR="00247F1D" w:rsidRPr="00D63CBB" w:rsidRDefault="00247F1D" w:rsidP="00247F1D">
      <w:pPr>
        <w:spacing w:after="0"/>
        <w:rPr>
          <w:rFonts w:cstheme="minorHAnsi"/>
        </w:rPr>
      </w:pPr>
    </w:p>
    <w:p w14:paraId="6F9D6CA2" w14:textId="77777777" w:rsidR="00247F1D" w:rsidRPr="00D63CBB" w:rsidRDefault="00247F1D" w:rsidP="00247F1D">
      <w:pPr>
        <w:spacing w:after="0"/>
        <w:rPr>
          <w:rFonts w:cstheme="minorHAnsi"/>
        </w:rPr>
      </w:pPr>
      <w:r>
        <w:rPr>
          <w:rFonts w:cstheme="minorHAnsi"/>
        </w:rPr>
        <w:t xml:space="preserve">NOW THEREFORE </w:t>
      </w:r>
      <w:r w:rsidRPr="00D63CBB">
        <w:rPr>
          <w:rFonts w:cstheme="minorHAnsi"/>
        </w:rPr>
        <w:t xml:space="preserve">BE IT RESOLVED, that the following appointments by Mayor </w:t>
      </w:r>
      <w:r>
        <w:rPr>
          <w:rFonts w:cstheme="minorHAnsi"/>
        </w:rPr>
        <w:t>Adams</w:t>
      </w:r>
      <w:r w:rsidRPr="00D63CBB">
        <w:rPr>
          <w:rFonts w:cstheme="minorHAnsi"/>
        </w:rPr>
        <w:t xml:space="preserve"> be approved:</w:t>
      </w:r>
    </w:p>
    <w:p w14:paraId="055D6E9A" w14:textId="77777777" w:rsidR="00247F1D" w:rsidRDefault="00247F1D" w:rsidP="00247F1D">
      <w:pPr>
        <w:spacing w:after="0"/>
        <w:rPr>
          <w:rFonts w:cstheme="minorHAnsi"/>
        </w:rPr>
      </w:pPr>
    </w:p>
    <w:p w14:paraId="6C68C536" w14:textId="77777777" w:rsidR="00247F1D" w:rsidRDefault="00247F1D" w:rsidP="00247F1D">
      <w:pPr>
        <w:spacing w:after="0"/>
        <w:ind w:left="720"/>
        <w:rPr>
          <w:rFonts w:cstheme="minorHAnsi"/>
        </w:rPr>
      </w:pPr>
      <w:r w:rsidRPr="00D81DE3">
        <w:rPr>
          <w:rFonts w:cstheme="minorHAnsi"/>
        </w:rPr>
        <w:t xml:space="preserve">- </w:t>
      </w:r>
      <w:r>
        <w:rPr>
          <w:rFonts w:cstheme="minorHAnsi"/>
          <w:b/>
          <w:bCs/>
        </w:rPr>
        <w:t xml:space="preserve">Ronald Finefrock, </w:t>
      </w:r>
      <w:r w:rsidRPr="007264E7">
        <w:rPr>
          <w:rFonts w:cstheme="minorHAnsi"/>
        </w:rPr>
        <w:t>540 Highland Ave., H</w:t>
      </w:r>
      <w:r>
        <w:rPr>
          <w:rFonts w:cstheme="minorHAnsi"/>
        </w:rPr>
        <w:t>orseheads</w:t>
      </w:r>
      <w:r>
        <w:rPr>
          <w:rFonts w:cstheme="minorHAnsi"/>
          <w:b/>
          <w:bCs/>
        </w:rPr>
        <w:t xml:space="preserve">, as </w:t>
      </w:r>
      <w:r w:rsidRPr="00D81DE3">
        <w:rPr>
          <w:rFonts w:cstheme="minorHAnsi"/>
          <w:b/>
          <w:bCs/>
        </w:rPr>
        <w:t xml:space="preserve">Zoning Board of Appeals </w:t>
      </w:r>
      <w:r w:rsidRPr="00F955F6">
        <w:rPr>
          <w:rFonts w:cstheme="minorHAnsi"/>
          <w:b/>
          <w:bCs/>
          <w:u w:val="single"/>
        </w:rPr>
        <w:t>Chairperson</w:t>
      </w:r>
      <w:r w:rsidRPr="00D81DE3">
        <w:rPr>
          <w:rFonts w:cstheme="minorHAnsi"/>
          <w:b/>
          <w:bCs/>
        </w:rPr>
        <w:t xml:space="preserve">, </w:t>
      </w:r>
      <w:r w:rsidRPr="00D81DE3">
        <w:rPr>
          <w:rFonts w:cstheme="minorHAnsi"/>
        </w:rPr>
        <w:t xml:space="preserve">for a term which will expire on </w:t>
      </w:r>
      <w:r w:rsidRPr="000165D2">
        <w:rPr>
          <w:rFonts w:cstheme="minorHAnsi"/>
          <w:b/>
          <w:bCs/>
        </w:rPr>
        <w:t>December 4</w:t>
      </w:r>
      <w:r w:rsidRPr="000165D2">
        <w:rPr>
          <w:rFonts w:cstheme="minorHAnsi"/>
          <w:b/>
          <w:bCs/>
          <w:vertAlign w:val="superscript"/>
        </w:rPr>
        <w:t>th</w:t>
      </w:r>
      <w:r w:rsidRPr="000165D2">
        <w:rPr>
          <w:rFonts w:cstheme="minorHAnsi"/>
          <w:b/>
          <w:bCs/>
        </w:rPr>
        <w:t>,</w:t>
      </w:r>
      <w:r>
        <w:rPr>
          <w:rFonts w:cstheme="minorHAnsi"/>
        </w:rPr>
        <w:t xml:space="preserve"> </w:t>
      </w:r>
      <w:r w:rsidRPr="007264E7">
        <w:rPr>
          <w:rFonts w:cstheme="minorHAnsi"/>
          <w:b/>
          <w:bCs/>
        </w:rPr>
        <w:t>2028</w:t>
      </w:r>
      <w:r w:rsidRPr="00D81DE3">
        <w:rPr>
          <w:rFonts w:cstheme="minorHAnsi"/>
        </w:rPr>
        <w:t xml:space="preserve">. </w:t>
      </w:r>
    </w:p>
    <w:p w14:paraId="0A629C76" w14:textId="77777777" w:rsidR="00247F1D" w:rsidRPr="00D81DE3" w:rsidRDefault="00247F1D" w:rsidP="00247F1D">
      <w:pPr>
        <w:spacing w:after="0"/>
        <w:rPr>
          <w:rFonts w:cstheme="minorHAnsi"/>
        </w:rPr>
      </w:pPr>
    </w:p>
    <w:p w14:paraId="04190774" w14:textId="77777777" w:rsidR="00247F1D" w:rsidRDefault="00247F1D" w:rsidP="00247F1D">
      <w:pPr>
        <w:spacing w:after="0"/>
        <w:ind w:left="720"/>
        <w:rPr>
          <w:rFonts w:cstheme="minorHAnsi"/>
        </w:rPr>
      </w:pPr>
      <w:r w:rsidRPr="00D81DE3">
        <w:rPr>
          <w:rFonts w:cstheme="minorHAnsi"/>
          <w:b/>
          <w:bCs/>
        </w:rPr>
        <w:t xml:space="preserve">- </w:t>
      </w:r>
      <w:r>
        <w:rPr>
          <w:rFonts w:cstheme="minorHAnsi"/>
          <w:b/>
          <w:bCs/>
        </w:rPr>
        <w:t xml:space="preserve">Melanie Smith, </w:t>
      </w:r>
      <w:r>
        <w:rPr>
          <w:rFonts w:cstheme="minorHAnsi"/>
        </w:rPr>
        <w:t>902 S Ave</w:t>
      </w:r>
      <w:r w:rsidRPr="00CF5A61">
        <w:rPr>
          <w:rFonts w:cstheme="minorHAnsi"/>
        </w:rPr>
        <w:t>., H</w:t>
      </w:r>
      <w:r>
        <w:rPr>
          <w:rFonts w:cstheme="minorHAnsi"/>
        </w:rPr>
        <w:t>orseheads</w:t>
      </w:r>
      <w:r w:rsidRPr="00CF5A61">
        <w:rPr>
          <w:rFonts w:cstheme="minorHAnsi"/>
        </w:rPr>
        <w:t>,</w:t>
      </w:r>
      <w:r>
        <w:rPr>
          <w:rFonts w:cstheme="minorHAnsi"/>
          <w:b/>
          <w:bCs/>
        </w:rPr>
        <w:t xml:space="preserve"> as </w:t>
      </w:r>
      <w:r w:rsidRPr="00D81DE3">
        <w:rPr>
          <w:rFonts w:cstheme="minorHAnsi"/>
          <w:b/>
          <w:bCs/>
        </w:rPr>
        <w:t>Zoning Board of Appeals</w:t>
      </w:r>
      <w:r>
        <w:rPr>
          <w:rFonts w:cstheme="minorHAnsi"/>
          <w:b/>
          <w:bCs/>
        </w:rPr>
        <w:t xml:space="preserve"> Member</w:t>
      </w:r>
      <w:r w:rsidRPr="00D81DE3">
        <w:rPr>
          <w:rFonts w:cstheme="minorHAnsi"/>
          <w:b/>
          <w:bCs/>
        </w:rPr>
        <w:t xml:space="preserve">, </w:t>
      </w:r>
      <w:r>
        <w:rPr>
          <w:rFonts w:cstheme="minorHAnsi"/>
          <w:b/>
          <w:bCs/>
        </w:rPr>
        <w:t>to fill the unexpired term of George Koliwasky ending on December 1</w:t>
      </w:r>
      <w:r w:rsidRPr="00F955F6">
        <w:rPr>
          <w:rFonts w:cstheme="minorHAnsi"/>
          <w:b/>
          <w:bCs/>
          <w:vertAlign w:val="superscript"/>
        </w:rPr>
        <w:t>st</w:t>
      </w:r>
      <w:r>
        <w:rPr>
          <w:rFonts w:cstheme="minorHAnsi"/>
          <w:b/>
          <w:bCs/>
        </w:rPr>
        <w:t>, 2025.</w:t>
      </w:r>
      <w:r w:rsidRPr="00D81DE3">
        <w:rPr>
          <w:rFonts w:cstheme="minorHAnsi"/>
        </w:rPr>
        <w:t xml:space="preserve"> </w:t>
      </w:r>
    </w:p>
    <w:p w14:paraId="5771BA07" w14:textId="77777777" w:rsidR="00247F1D" w:rsidRDefault="00247F1D" w:rsidP="00247F1D">
      <w:pPr>
        <w:spacing w:after="0"/>
        <w:rPr>
          <w:rFonts w:cstheme="minorHAnsi"/>
        </w:rPr>
      </w:pPr>
    </w:p>
    <w:p w14:paraId="40FA70AA" w14:textId="4D0637A3" w:rsidR="00247F1D" w:rsidRDefault="00247F1D" w:rsidP="00247F1D">
      <w:pPr>
        <w:spacing w:after="0"/>
        <w:rPr>
          <w:rFonts w:cstheme="minorHAnsi"/>
        </w:rPr>
      </w:pPr>
      <w:r>
        <w:rPr>
          <w:rFonts w:cstheme="minorHAnsi"/>
        </w:rPr>
        <w:t xml:space="preserve">Roll Call Vote:   </w:t>
      </w:r>
    </w:p>
    <w:p w14:paraId="62C10698" w14:textId="77777777" w:rsidR="00247F1D" w:rsidRDefault="00247F1D" w:rsidP="00247F1D">
      <w:pPr>
        <w:spacing w:after="0"/>
        <w:rPr>
          <w:rFonts w:cstheme="minorHAnsi"/>
        </w:rPr>
      </w:pPr>
    </w:p>
    <w:p w14:paraId="2226D115" w14:textId="6D1D3569" w:rsidR="00247F1D" w:rsidRDefault="00247F1D" w:rsidP="00247F1D">
      <w:pPr>
        <w:pStyle w:val="NoSpacing"/>
        <w:rPr>
          <w:rFonts w:cstheme="minorHAnsi"/>
        </w:rPr>
      </w:pPr>
      <w:r>
        <w:rPr>
          <w:rFonts w:cstheme="minorHAnsi"/>
        </w:rPr>
        <w:t>Deputy Mayor Goodwin: Aye</w:t>
      </w:r>
    </w:p>
    <w:p w14:paraId="462FE0A1" w14:textId="18C31799" w:rsidR="00247F1D" w:rsidRDefault="00247F1D" w:rsidP="00247F1D">
      <w:pPr>
        <w:pStyle w:val="NoSpacing"/>
        <w:rPr>
          <w:rFonts w:cstheme="minorHAnsi"/>
        </w:rPr>
      </w:pPr>
      <w:r>
        <w:rPr>
          <w:rFonts w:cstheme="minorHAnsi"/>
        </w:rPr>
        <w:t>Trustee Gross: Aye</w:t>
      </w:r>
    </w:p>
    <w:p w14:paraId="35C95DB3" w14:textId="7C9B3D97" w:rsidR="00247F1D" w:rsidRDefault="00247F1D" w:rsidP="00247F1D">
      <w:pPr>
        <w:pStyle w:val="NoSpacing"/>
        <w:rPr>
          <w:rFonts w:cstheme="minorHAnsi"/>
        </w:rPr>
      </w:pPr>
      <w:r>
        <w:rPr>
          <w:rFonts w:cstheme="minorHAnsi"/>
        </w:rPr>
        <w:t>Trustee Cronin: Aye</w:t>
      </w:r>
    </w:p>
    <w:p w14:paraId="091C745F" w14:textId="7D0B47B1" w:rsidR="00247F1D" w:rsidRDefault="00247F1D" w:rsidP="00247F1D">
      <w:pPr>
        <w:pStyle w:val="NoSpacing"/>
        <w:rPr>
          <w:rFonts w:cstheme="minorHAnsi"/>
        </w:rPr>
      </w:pPr>
      <w:r>
        <w:rPr>
          <w:rFonts w:cstheme="minorHAnsi"/>
        </w:rPr>
        <w:t>Trustee Koliwasky: Aye</w:t>
      </w:r>
    </w:p>
    <w:p w14:paraId="23A919E9" w14:textId="3C8C8E7D" w:rsidR="00247F1D" w:rsidRDefault="00247F1D" w:rsidP="00247F1D">
      <w:pPr>
        <w:pStyle w:val="NoSpacing"/>
        <w:rPr>
          <w:rFonts w:cstheme="minorHAnsi"/>
        </w:rPr>
      </w:pPr>
      <w:r>
        <w:rPr>
          <w:rFonts w:cstheme="minorHAnsi"/>
        </w:rPr>
        <w:t>Mayor Adams: Aye</w:t>
      </w:r>
    </w:p>
    <w:p w14:paraId="2953B85E" w14:textId="77777777" w:rsidR="00247F1D" w:rsidRDefault="00247F1D" w:rsidP="00247F1D">
      <w:pPr>
        <w:pStyle w:val="NoSpacing"/>
      </w:pPr>
    </w:p>
    <w:p w14:paraId="473CD06F" w14:textId="4142831C" w:rsidR="00247F1D" w:rsidRPr="00247F1D" w:rsidRDefault="00247F1D" w:rsidP="00247F1D">
      <w:pPr>
        <w:pStyle w:val="NoSpacing"/>
        <w:rPr>
          <w:b/>
          <w:bCs/>
          <w:u w:val="single"/>
        </w:rPr>
      </w:pPr>
      <w:r w:rsidRPr="00247F1D">
        <w:rPr>
          <w:b/>
          <w:bCs/>
          <w:u w:val="single"/>
        </w:rPr>
        <w:t>STC CORNING LEADERSHIP CONFERENCE</w:t>
      </w:r>
    </w:p>
    <w:p w14:paraId="7DE959C3" w14:textId="77777777" w:rsidR="00247F1D" w:rsidRDefault="00247F1D" w:rsidP="00247F1D">
      <w:pPr>
        <w:pStyle w:val="NoSpacing"/>
        <w:rPr>
          <w:rFonts w:cstheme="minorHAnsi"/>
        </w:rPr>
      </w:pPr>
    </w:p>
    <w:p w14:paraId="7C258319" w14:textId="1D963111" w:rsidR="00247F1D" w:rsidRPr="006C1366" w:rsidRDefault="00247F1D" w:rsidP="00247F1D">
      <w:pPr>
        <w:pStyle w:val="NoSpacing"/>
        <w:rPr>
          <w:rFonts w:cstheme="minorHAnsi"/>
        </w:rPr>
      </w:pPr>
      <w:r w:rsidRPr="00695DD5">
        <w:rPr>
          <w:rFonts w:cstheme="minorHAnsi"/>
        </w:rPr>
        <w:t xml:space="preserve">Resolution by </w:t>
      </w:r>
      <w:r w:rsidR="008E545C">
        <w:rPr>
          <w:rFonts w:cstheme="minorHAnsi"/>
        </w:rPr>
        <w:t>Trustee Koliwasky</w:t>
      </w:r>
      <w:r w:rsidRPr="00695DD5">
        <w:rPr>
          <w:rFonts w:cstheme="minorHAnsi"/>
        </w:rPr>
        <w:t>, seconded by</w:t>
      </w:r>
      <w:r w:rsidR="008E545C">
        <w:rPr>
          <w:rFonts w:cstheme="minorHAnsi"/>
        </w:rPr>
        <w:t xml:space="preserve"> Trustee Gross</w:t>
      </w:r>
    </w:p>
    <w:p w14:paraId="462360A0" w14:textId="77777777" w:rsidR="00247F1D" w:rsidRDefault="00247F1D" w:rsidP="00247F1D">
      <w:pPr>
        <w:pStyle w:val="NoSpacing"/>
      </w:pPr>
    </w:p>
    <w:p w14:paraId="563EAE6B" w14:textId="77777777" w:rsidR="00247F1D" w:rsidRDefault="00247F1D" w:rsidP="00247F1D">
      <w:pPr>
        <w:pStyle w:val="NoSpacing"/>
      </w:pPr>
      <w:r>
        <w:t>BE IT RESOLVED, that the following people are hereby authorized to attend the STC Leadership Conference at Corning Community College on April 4</w:t>
      </w:r>
      <w:r w:rsidRPr="006C3BB2">
        <w:rPr>
          <w:vertAlign w:val="superscript"/>
        </w:rPr>
        <w:t>th</w:t>
      </w:r>
      <w:r>
        <w:t>, 2024, with all expenses paid as are allowed under Section 77B of the General Municipal Law:</w:t>
      </w:r>
    </w:p>
    <w:p w14:paraId="3DB625F9" w14:textId="77777777" w:rsidR="00247F1D" w:rsidRDefault="00247F1D" w:rsidP="00247F1D">
      <w:pPr>
        <w:pStyle w:val="NoSpacing"/>
      </w:pPr>
    </w:p>
    <w:p w14:paraId="0FDB98E7" w14:textId="77777777" w:rsidR="00247F1D" w:rsidRDefault="00247F1D" w:rsidP="00247F1D">
      <w:pPr>
        <w:pStyle w:val="NoSpacing"/>
        <w:numPr>
          <w:ilvl w:val="0"/>
          <w:numId w:val="13"/>
        </w:numPr>
      </w:pPr>
      <w:r>
        <w:t>Mayor Kevin Adams</w:t>
      </w:r>
    </w:p>
    <w:p w14:paraId="7685886B" w14:textId="77777777" w:rsidR="00247F1D" w:rsidRDefault="00247F1D" w:rsidP="00247F1D">
      <w:pPr>
        <w:pStyle w:val="NoSpacing"/>
        <w:numPr>
          <w:ilvl w:val="0"/>
          <w:numId w:val="13"/>
        </w:numPr>
      </w:pPr>
      <w:r>
        <w:t>Thomas Rupp</w:t>
      </w:r>
    </w:p>
    <w:p w14:paraId="7BCF5B0B" w14:textId="77777777" w:rsidR="00247F1D" w:rsidRDefault="00247F1D" w:rsidP="00247F1D">
      <w:pPr>
        <w:pStyle w:val="NoSpacing"/>
        <w:numPr>
          <w:ilvl w:val="0"/>
          <w:numId w:val="13"/>
        </w:numPr>
      </w:pPr>
      <w:r>
        <w:t>David Helsing</w:t>
      </w:r>
    </w:p>
    <w:p w14:paraId="5CE49DAB" w14:textId="77777777" w:rsidR="00247F1D" w:rsidRDefault="00247F1D" w:rsidP="00247F1D">
      <w:pPr>
        <w:pStyle w:val="NoSpacing"/>
        <w:numPr>
          <w:ilvl w:val="0"/>
          <w:numId w:val="13"/>
        </w:numPr>
      </w:pPr>
      <w:r>
        <w:t>Douglass Baker</w:t>
      </w:r>
    </w:p>
    <w:p w14:paraId="49819FE2" w14:textId="77777777" w:rsidR="00247F1D" w:rsidRDefault="00247F1D" w:rsidP="00247F1D">
      <w:pPr>
        <w:pStyle w:val="NoSpacing"/>
      </w:pPr>
    </w:p>
    <w:p w14:paraId="0CDF771F" w14:textId="7A2C25FA" w:rsidR="00247F1D" w:rsidRDefault="00247F1D" w:rsidP="00247F1D">
      <w:pPr>
        <w:pStyle w:val="NoSpacing"/>
      </w:pPr>
      <w:r>
        <w:t xml:space="preserve">Roll Call Vote:     </w:t>
      </w:r>
    </w:p>
    <w:p w14:paraId="73E9A7D1" w14:textId="77777777" w:rsidR="00247F1D" w:rsidRDefault="00247F1D" w:rsidP="00247F1D">
      <w:pPr>
        <w:pStyle w:val="NoSpacing"/>
      </w:pPr>
    </w:p>
    <w:p w14:paraId="65D7E8AC" w14:textId="38A5425A" w:rsidR="00247F1D" w:rsidRDefault="00247F1D" w:rsidP="00247F1D">
      <w:pPr>
        <w:pStyle w:val="NoSpacing"/>
        <w:rPr>
          <w:rFonts w:cstheme="minorHAnsi"/>
        </w:rPr>
      </w:pPr>
      <w:r>
        <w:rPr>
          <w:rFonts w:cstheme="minorHAnsi"/>
        </w:rPr>
        <w:t xml:space="preserve">Deputy Mayor Goodwin: </w:t>
      </w:r>
      <w:r w:rsidR="008E545C">
        <w:rPr>
          <w:rFonts w:cstheme="minorHAnsi"/>
        </w:rPr>
        <w:t>Aye</w:t>
      </w:r>
    </w:p>
    <w:p w14:paraId="2705F01E" w14:textId="11245638" w:rsidR="00247F1D" w:rsidRDefault="00247F1D" w:rsidP="00247F1D">
      <w:pPr>
        <w:pStyle w:val="NoSpacing"/>
        <w:rPr>
          <w:rFonts w:cstheme="minorHAnsi"/>
        </w:rPr>
      </w:pPr>
      <w:r>
        <w:rPr>
          <w:rFonts w:cstheme="minorHAnsi"/>
        </w:rPr>
        <w:t xml:space="preserve">Trustee Gross: </w:t>
      </w:r>
      <w:r w:rsidR="008E545C">
        <w:rPr>
          <w:rFonts w:cstheme="minorHAnsi"/>
        </w:rPr>
        <w:t>Aye</w:t>
      </w:r>
    </w:p>
    <w:p w14:paraId="29D97C60" w14:textId="4246779D" w:rsidR="00247F1D" w:rsidRDefault="00247F1D" w:rsidP="00247F1D">
      <w:pPr>
        <w:pStyle w:val="NoSpacing"/>
        <w:rPr>
          <w:rFonts w:cstheme="minorHAnsi"/>
        </w:rPr>
      </w:pPr>
      <w:r>
        <w:rPr>
          <w:rFonts w:cstheme="minorHAnsi"/>
        </w:rPr>
        <w:t xml:space="preserve">Trustee Cronin: </w:t>
      </w:r>
      <w:r w:rsidR="008E545C">
        <w:rPr>
          <w:rFonts w:cstheme="minorHAnsi"/>
        </w:rPr>
        <w:t>Aye</w:t>
      </w:r>
    </w:p>
    <w:p w14:paraId="178541AC" w14:textId="682E74FF" w:rsidR="00247F1D" w:rsidRDefault="00247F1D" w:rsidP="00247F1D">
      <w:pPr>
        <w:pStyle w:val="NoSpacing"/>
        <w:rPr>
          <w:rFonts w:cstheme="minorHAnsi"/>
        </w:rPr>
      </w:pPr>
      <w:r>
        <w:rPr>
          <w:rFonts w:cstheme="minorHAnsi"/>
        </w:rPr>
        <w:t xml:space="preserve">Trustee Koliwasky: </w:t>
      </w:r>
      <w:r w:rsidR="008E545C">
        <w:rPr>
          <w:rFonts w:cstheme="minorHAnsi"/>
        </w:rPr>
        <w:t>Aye</w:t>
      </w:r>
    </w:p>
    <w:p w14:paraId="7B86C039" w14:textId="2ED1ACBE" w:rsidR="00247F1D" w:rsidRDefault="00247F1D" w:rsidP="00853EBA">
      <w:pPr>
        <w:pStyle w:val="NoSpacing"/>
        <w:rPr>
          <w:rFonts w:cstheme="minorHAnsi"/>
        </w:rPr>
      </w:pPr>
      <w:r>
        <w:rPr>
          <w:rFonts w:cstheme="minorHAnsi"/>
        </w:rPr>
        <w:t xml:space="preserve">Mayor Adams: </w:t>
      </w:r>
      <w:r w:rsidR="008E545C">
        <w:rPr>
          <w:rFonts w:cstheme="minorHAnsi"/>
        </w:rPr>
        <w:t>Aye</w:t>
      </w:r>
    </w:p>
    <w:p w14:paraId="7BFD2EED" w14:textId="77777777" w:rsidR="00D15CAC" w:rsidRDefault="00D15CAC" w:rsidP="00853EBA">
      <w:pPr>
        <w:pStyle w:val="NoSpacing"/>
        <w:rPr>
          <w:rFonts w:cstheme="minorHAnsi"/>
          <w:b/>
          <w:bCs/>
        </w:rPr>
      </w:pPr>
    </w:p>
    <w:p w14:paraId="3FF928E1" w14:textId="280F7F57" w:rsidR="004903A8" w:rsidRPr="008E545C" w:rsidRDefault="004903A8" w:rsidP="00205C78">
      <w:pPr>
        <w:pStyle w:val="NoSpacing"/>
        <w:rPr>
          <w:rFonts w:cstheme="minorHAnsi"/>
          <w:b/>
          <w:bCs/>
          <w:u w:val="single"/>
        </w:rPr>
      </w:pPr>
      <w:r w:rsidRPr="008E545C">
        <w:rPr>
          <w:rFonts w:cstheme="minorHAnsi"/>
          <w:b/>
          <w:bCs/>
          <w:u w:val="single"/>
        </w:rPr>
        <w:lastRenderedPageBreak/>
        <w:t>6:05</w:t>
      </w:r>
      <w:r w:rsidR="008E545C" w:rsidRPr="008E545C">
        <w:rPr>
          <w:rFonts w:cstheme="minorHAnsi"/>
          <w:b/>
          <w:bCs/>
          <w:u w:val="single"/>
        </w:rPr>
        <w:t xml:space="preserve">PM PUBLIC HEARING </w:t>
      </w:r>
      <w:r w:rsidRPr="008E545C">
        <w:rPr>
          <w:rFonts w:cstheme="minorHAnsi"/>
          <w:b/>
          <w:bCs/>
          <w:u w:val="single"/>
        </w:rPr>
        <w:t xml:space="preserve">– </w:t>
      </w:r>
      <w:r w:rsidR="00D46DEE" w:rsidRPr="008E545C">
        <w:rPr>
          <w:rFonts w:cstheme="minorHAnsi"/>
          <w:b/>
          <w:bCs/>
          <w:u w:val="single"/>
        </w:rPr>
        <w:t xml:space="preserve">950 </w:t>
      </w:r>
      <w:r w:rsidR="008E545C" w:rsidRPr="008E545C">
        <w:rPr>
          <w:rFonts w:cstheme="minorHAnsi"/>
          <w:b/>
          <w:bCs/>
          <w:u w:val="single"/>
        </w:rPr>
        <w:t>CHEMUNG ST., CANNABIS DISPENSARY</w:t>
      </w:r>
    </w:p>
    <w:p w14:paraId="2DF62160" w14:textId="77777777" w:rsidR="00D15CAC" w:rsidRDefault="00D15CAC" w:rsidP="00205C78">
      <w:pPr>
        <w:pStyle w:val="NoSpacing"/>
        <w:rPr>
          <w:rFonts w:cstheme="minorHAnsi"/>
          <w:b/>
          <w:bCs/>
        </w:rPr>
      </w:pPr>
    </w:p>
    <w:p w14:paraId="15F4AE91" w14:textId="4F25C29E" w:rsidR="006A60B2" w:rsidRDefault="008E545C" w:rsidP="00205C78">
      <w:pPr>
        <w:pStyle w:val="NoSpacing"/>
        <w:rPr>
          <w:rFonts w:cstheme="minorHAnsi"/>
        </w:rPr>
      </w:pPr>
      <w:r>
        <w:rPr>
          <w:rFonts w:cstheme="minorHAnsi"/>
        </w:rPr>
        <w:t xml:space="preserve">Attorney </w:t>
      </w:r>
      <w:r w:rsidR="00534DD5">
        <w:rPr>
          <w:rFonts w:cstheme="minorHAnsi"/>
        </w:rPr>
        <w:t xml:space="preserve">John Groff opens the public hearing. </w:t>
      </w:r>
    </w:p>
    <w:p w14:paraId="260B264B" w14:textId="77777777" w:rsidR="000112F0" w:rsidRDefault="000112F0" w:rsidP="00205C78">
      <w:pPr>
        <w:pStyle w:val="NoSpacing"/>
        <w:rPr>
          <w:rFonts w:cstheme="minorHAnsi"/>
        </w:rPr>
      </w:pPr>
    </w:p>
    <w:p w14:paraId="77A7EA14" w14:textId="65A3E464" w:rsidR="000112F0" w:rsidRDefault="008E545C" w:rsidP="00205C78">
      <w:pPr>
        <w:pStyle w:val="NoSpacing"/>
        <w:rPr>
          <w:rFonts w:cstheme="minorHAnsi"/>
        </w:rPr>
      </w:pPr>
      <w:r>
        <w:rPr>
          <w:rFonts w:cstheme="minorHAnsi"/>
        </w:rPr>
        <w:t>Attorney Groff</w:t>
      </w:r>
      <w:r w:rsidR="002B02E7">
        <w:rPr>
          <w:rFonts w:cstheme="minorHAnsi"/>
        </w:rPr>
        <w:t xml:space="preserve"> discusses</w:t>
      </w:r>
      <w:r w:rsidR="00B97DBC">
        <w:rPr>
          <w:rFonts w:cstheme="minorHAnsi"/>
        </w:rPr>
        <w:t xml:space="preserve"> the overlay zone, time, place, and manner restrictions. </w:t>
      </w:r>
    </w:p>
    <w:p w14:paraId="1BAB56E7" w14:textId="77777777" w:rsidR="00935890" w:rsidRDefault="00935890" w:rsidP="00205C78">
      <w:pPr>
        <w:pStyle w:val="NoSpacing"/>
        <w:rPr>
          <w:rFonts w:cstheme="minorHAnsi"/>
        </w:rPr>
      </w:pPr>
    </w:p>
    <w:p w14:paraId="636B0675" w14:textId="6DB3618D" w:rsidR="00935890" w:rsidRDefault="00F329B2" w:rsidP="00205C78">
      <w:pPr>
        <w:pStyle w:val="NoSpacing"/>
        <w:rPr>
          <w:rFonts w:cstheme="minorHAnsi"/>
        </w:rPr>
      </w:pPr>
      <w:r>
        <w:rPr>
          <w:rFonts w:cstheme="minorHAnsi"/>
        </w:rPr>
        <w:t>Steve M</w:t>
      </w:r>
      <w:r w:rsidR="00857052">
        <w:rPr>
          <w:rFonts w:cstheme="minorHAnsi"/>
        </w:rPr>
        <w:t xml:space="preserve">ickmch – of 940 Chemung St., </w:t>
      </w:r>
      <w:r>
        <w:rPr>
          <w:rFonts w:cstheme="minorHAnsi"/>
        </w:rPr>
        <w:t>owns prop</w:t>
      </w:r>
      <w:r w:rsidR="00857052">
        <w:rPr>
          <w:rFonts w:cstheme="minorHAnsi"/>
        </w:rPr>
        <w:t>erty</w:t>
      </w:r>
      <w:r>
        <w:rPr>
          <w:rFonts w:cstheme="minorHAnsi"/>
        </w:rPr>
        <w:t xml:space="preserve"> directly to the east</w:t>
      </w:r>
      <w:r w:rsidR="00857052">
        <w:rPr>
          <w:rFonts w:cstheme="minorHAnsi"/>
        </w:rPr>
        <w:t xml:space="preserve"> of 950 Chemung St. States that if it was </w:t>
      </w:r>
      <w:r>
        <w:rPr>
          <w:rFonts w:cstheme="minorHAnsi"/>
        </w:rPr>
        <w:t xml:space="preserve">anyone else besides Kevin, </w:t>
      </w:r>
      <w:r w:rsidR="00857052">
        <w:rPr>
          <w:rFonts w:cstheme="minorHAnsi"/>
        </w:rPr>
        <w:t>he</w:t>
      </w:r>
      <w:r>
        <w:rPr>
          <w:rFonts w:cstheme="minorHAnsi"/>
        </w:rPr>
        <w:t xml:space="preserve"> would have some opposition. But knowing him and the way he does business, </w:t>
      </w:r>
      <w:r w:rsidR="00857052">
        <w:rPr>
          <w:rFonts w:cstheme="minorHAnsi"/>
        </w:rPr>
        <w:t xml:space="preserve">he is </w:t>
      </w:r>
      <w:r>
        <w:rPr>
          <w:rFonts w:cstheme="minorHAnsi"/>
        </w:rPr>
        <w:t>financial</w:t>
      </w:r>
      <w:r w:rsidR="00857052">
        <w:rPr>
          <w:rFonts w:cstheme="minorHAnsi"/>
        </w:rPr>
        <w:t>ly</w:t>
      </w:r>
      <w:r>
        <w:rPr>
          <w:rFonts w:cstheme="minorHAnsi"/>
        </w:rPr>
        <w:t xml:space="preserve"> responsible</w:t>
      </w:r>
      <w:r w:rsidR="00857052">
        <w:rPr>
          <w:rFonts w:cstheme="minorHAnsi"/>
        </w:rPr>
        <w:t xml:space="preserve"> and</w:t>
      </w:r>
      <w:r>
        <w:rPr>
          <w:rFonts w:cstheme="minorHAnsi"/>
        </w:rPr>
        <w:t xml:space="preserve"> morally upright</w:t>
      </w:r>
      <w:r w:rsidR="00857052">
        <w:rPr>
          <w:rFonts w:cstheme="minorHAnsi"/>
        </w:rPr>
        <w:t>.</w:t>
      </w:r>
      <w:r>
        <w:rPr>
          <w:rFonts w:cstheme="minorHAnsi"/>
        </w:rPr>
        <w:t xml:space="preserve"> I believe he is the person to rep cannabis into the Village. I am in </w:t>
      </w:r>
      <w:r w:rsidR="00857052">
        <w:rPr>
          <w:rFonts w:cstheme="minorHAnsi"/>
        </w:rPr>
        <w:t>favor;</w:t>
      </w:r>
      <w:r>
        <w:rPr>
          <w:rFonts w:cstheme="minorHAnsi"/>
        </w:rPr>
        <w:t xml:space="preserve"> he will bring lots of money into the Village. </w:t>
      </w:r>
    </w:p>
    <w:p w14:paraId="04DB03B6" w14:textId="77777777" w:rsidR="00584465" w:rsidRDefault="00584465" w:rsidP="00205C78">
      <w:pPr>
        <w:pStyle w:val="NoSpacing"/>
        <w:rPr>
          <w:rFonts w:cstheme="minorHAnsi"/>
        </w:rPr>
      </w:pPr>
    </w:p>
    <w:p w14:paraId="278614FA" w14:textId="67BD7098" w:rsidR="00584465" w:rsidRDefault="00584465" w:rsidP="00205C78">
      <w:pPr>
        <w:pStyle w:val="NoSpacing"/>
        <w:rPr>
          <w:rFonts w:cstheme="minorHAnsi"/>
        </w:rPr>
      </w:pPr>
      <w:r>
        <w:rPr>
          <w:rFonts w:cstheme="minorHAnsi"/>
        </w:rPr>
        <w:t xml:space="preserve">No further comments. </w:t>
      </w:r>
      <w:r w:rsidR="00857052">
        <w:rPr>
          <w:rFonts w:cstheme="minorHAnsi"/>
        </w:rPr>
        <w:t>Attorney Groff</w:t>
      </w:r>
      <w:r>
        <w:rPr>
          <w:rFonts w:cstheme="minorHAnsi"/>
        </w:rPr>
        <w:t xml:space="preserve"> closes the public hearing.</w:t>
      </w:r>
    </w:p>
    <w:p w14:paraId="3CD00BE7" w14:textId="77777777" w:rsidR="002603FF" w:rsidRDefault="002603FF" w:rsidP="00857052">
      <w:pPr>
        <w:pStyle w:val="NoSpacing"/>
        <w:rPr>
          <w:rFonts w:cstheme="minorHAnsi"/>
        </w:rPr>
      </w:pPr>
    </w:p>
    <w:p w14:paraId="0B0B7051" w14:textId="292FF6A6" w:rsidR="004903A8" w:rsidRPr="00857052" w:rsidRDefault="00D46DEE" w:rsidP="00205C78">
      <w:pPr>
        <w:pStyle w:val="NoSpacing"/>
        <w:rPr>
          <w:rFonts w:cstheme="minorHAnsi"/>
          <w:u w:val="single"/>
        </w:rPr>
      </w:pPr>
      <w:r w:rsidRPr="00857052">
        <w:rPr>
          <w:rFonts w:cstheme="minorHAnsi"/>
          <w:b/>
          <w:bCs/>
          <w:u w:val="single"/>
        </w:rPr>
        <w:t xml:space="preserve">950 </w:t>
      </w:r>
      <w:r w:rsidR="00857052" w:rsidRPr="00857052">
        <w:rPr>
          <w:rFonts w:cstheme="minorHAnsi"/>
          <w:b/>
          <w:bCs/>
          <w:u w:val="single"/>
        </w:rPr>
        <w:t>CHEMUNG ST: SEQR REVIEW AND POSSIBLE ACTION</w:t>
      </w:r>
    </w:p>
    <w:p w14:paraId="4ED1D811" w14:textId="77777777" w:rsidR="004903A8" w:rsidRDefault="004903A8" w:rsidP="004903A8">
      <w:pPr>
        <w:spacing w:after="0"/>
        <w:rPr>
          <w:rFonts w:ascii="Calibri" w:hAnsi="Calibri" w:cs="Calibri"/>
        </w:rPr>
      </w:pPr>
      <w:bookmarkStart w:id="0" w:name="_Hlk161214905"/>
    </w:p>
    <w:p w14:paraId="5A2153FA" w14:textId="5B21F09F" w:rsidR="004903A8" w:rsidRPr="001918A7" w:rsidRDefault="002603FF" w:rsidP="001918A7">
      <w:pPr>
        <w:spacing w:after="0"/>
        <w:rPr>
          <w:rFonts w:ascii="Calibri" w:hAnsi="Calibri" w:cs="Calibri"/>
        </w:rPr>
      </w:pPr>
      <w:r w:rsidRPr="001918A7">
        <w:rPr>
          <w:rFonts w:ascii="Calibri" w:hAnsi="Calibri" w:cs="Calibri"/>
        </w:rPr>
        <w:t>***</w:t>
      </w:r>
      <w:r w:rsidR="00D15CAC">
        <w:rPr>
          <w:rFonts w:ascii="Calibri" w:hAnsi="Calibri" w:cs="Calibri"/>
        </w:rPr>
        <w:t>B</w:t>
      </w:r>
      <w:r w:rsidR="004903A8" w:rsidRPr="001918A7">
        <w:rPr>
          <w:rFonts w:ascii="Calibri" w:hAnsi="Calibri" w:cs="Calibri"/>
        </w:rPr>
        <w:t>oard to complete Part 2 of SEQR Form</w:t>
      </w:r>
      <w:r w:rsidRPr="001918A7">
        <w:rPr>
          <w:rFonts w:ascii="Calibri" w:hAnsi="Calibri" w:cs="Calibri"/>
        </w:rPr>
        <w:t>***</w:t>
      </w:r>
    </w:p>
    <w:p w14:paraId="6FDE667D" w14:textId="77777777" w:rsidR="006E767B" w:rsidRDefault="006E767B" w:rsidP="004903A8">
      <w:pPr>
        <w:spacing w:after="0"/>
        <w:rPr>
          <w:rFonts w:ascii="Calibri" w:hAnsi="Calibri" w:cs="Calibri"/>
          <w:u w:val="single"/>
        </w:rPr>
      </w:pPr>
    </w:p>
    <w:p w14:paraId="038A9181" w14:textId="1FC8A7E9" w:rsidR="004903A8" w:rsidRPr="001918A7" w:rsidRDefault="004903A8" w:rsidP="004903A8">
      <w:pPr>
        <w:spacing w:after="0"/>
        <w:rPr>
          <w:rFonts w:ascii="Calibri" w:hAnsi="Calibri" w:cs="Calibri"/>
          <w:u w:val="single"/>
        </w:rPr>
      </w:pPr>
      <w:r w:rsidRPr="001918A7">
        <w:rPr>
          <w:rFonts w:ascii="Calibri" w:hAnsi="Calibri" w:cs="Calibri"/>
          <w:u w:val="single"/>
        </w:rPr>
        <w:t>SEQR RESOLUTION:</w:t>
      </w:r>
    </w:p>
    <w:p w14:paraId="54237A0A" w14:textId="77777777" w:rsidR="004903A8" w:rsidRDefault="004903A8" w:rsidP="004903A8">
      <w:pPr>
        <w:spacing w:after="0"/>
        <w:rPr>
          <w:rFonts w:ascii="Calibri" w:hAnsi="Calibri" w:cs="Calibri"/>
        </w:rPr>
      </w:pPr>
    </w:p>
    <w:p w14:paraId="1F205C23" w14:textId="057ACF19" w:rsidR="003527DF" w:rsidRDefault="00F67D70" w:rsidP="004903A8">
      <w:pPr>
        <w:spacing w:after="0"/>
        <w:rPr>
          <w:rFonts w:ascii="Calibri" w:hAnsi="Calibri" w:cs="Calibri"/>
        </w:rPr>
      </w:pPr>
      <w:r>
        <w:rPr>
          <w:rFonts w:ascii="Calibri" w:hAnsi="Calibri" w:cs="Calibri"/>
        </w:rPr>
        <w:t>All</w:t>
      </w:r>
      <w:r w:rsidR="00857052">
        <w:rPr>
          <w:rFonts w:ascii="Calibri" w:hAnsi="Calibri" w:cs="Calibri"/>
        </w:rPr>
        <w:t xml:space="preserve"> Board members</w:t>
      </w:r>
      <w:r>
        <w:rPr>
          <w:rFonts w:ascii="Calibri" w:hAnsi="Calibri" w:cs="Calibri"/>
        </w:rPr>
        <w:t xml:space="preserve"> answered no to SEQR</w:t>
      </w:r>
      <w:r w:rsidR="001F2A66">
        <w:rPr>
          <w:rFonts w:ascii="Calibri" w:hAnsi="Calibri" w:cs="Calibri"/>
        </w:rPr>
        <w:t xml:space="preserve"> questions</w:t>
      </w:r>
      <w:r>
        <w:rPr>
          <w:rFonts w:ascii="Calibri" w:hAnsi="Calibri" w:cs="Calibri"/>
        </w:rPr>
        <w:t xml:space="preserve">, Part 2. </w:t>
      </w:r>
    </w:p>
    <w:p w14:paraId="00F8A62D" w14:textId="77777777" w:rsidR="001F2A66" w:rsidRDefault="001F2A66" w:rsidP="004903A8">
      <w:pPr>
        <w:spacing w:after="0"/>
        <w:rPr>
          <w:rFonts w:ascii="Calibri" w:hAnsi="Calibri" w:cs="Calibri"/>
        </w:rPr>
      </w:pPr>
    </w:p>
    <w:p w14:paraId="021E8699" w14:textId="65EF61A9" w:rsidR="001F2A66" w:rsidRDefault="00857052" w:rsidP="004903A8">
      <w:pPr>
        <w:spacing w:after="0"/>
        <w:rPr>
          <w:rFonts w:ascii="Calibri" w:hAnsi="Calibri" w:cs="Calibri"/>
        </w:rPr>
      </w:pPr>
      <w:r w:rsidRPr="00857052">
        <w:rPr>
          <w:rFonts w:ascii="Calibri" w:hAnsi="Calibri" w:cs="Calibri"/>
        </w:rPr>
        <w:t>Attorney Groff</w:t>
      </w:r>
      <w:r w:rsidR="001F2A66" w:rsidRPr="00857052">
        <w:rPr>
          <w:rFonts w:ascii="Calibri" w:hAnsi="Calibri" w:cs="Calibri"/>
        </w:rPr>
        <w:t xml:space="preserve"> – </w:t>
      </w:r>
      <w:r w:rsidRPr="00857052">
        <w:rPr>
          <w:rFonts w:ascii="Calibri" w:hAnsi="Calibri" w:cs="Calibri"/>
        </w:rPr>
        <w:t>based on the answers to the questions posed on the environmental review, it would be appropriate for the issuance of a negative declaration - being</w:t>
      </w:r>
      <w:r w:rsidR="001F2A66" w:rsidRPr="00857052">
        <w:rPr>
          <w:rFonts w:ascii="Calibri" w:hAnsi="Calibri" w:cs="Calibri"/>
        </w:rPr>
        <w:t xml:space="preserve"> that there are no adverse environmental impacts form this permit.</w:t>
      </w:r>
      <w:r w:rsidR="001F2A66">
        <w:rPr>
          <w:rFonts w:ascii="Calibri" w:hAnsi="Calibri" w:cs="Calibri"/>
        </w:rPr>
        <w:t xml:space="preserve"> </w:t>
      </w:r>
    </w:p>
    <w:p w14:paraId="035BD03E" w14:textId="77777777" w:rsidR="00A6594F" w:rsidRDefault="00A6594F" w:rsidP="004903A8">
      <w:pPr>
        <w:spacing w:after="0"/>
        <w:rPr>
          <w:rFonts w:ascii="Calibri" w:hAnsi="Calibri" w:cs="Calibri"/>
        </w:rPr>
      </w:pPr>
    </w:p>
    <w:p w14:paraId="4F6A7E6F" w14:textId="34453992" w:rsidR="00A6594F" w:rsidRDefault="00A6594F" w:rsidP="004903A8">
      <w:pPr>
        <w:spacing w:after="0"/>
        <w:rPr>
          <w:rFonts w:ascii="Calibri" w:hAnsi="Calibri" w:cs="Calibri"/>
        </w:rPr>
      </w:pPr>
      <w:r>
        <w:rPr>
          <w:rFonts w:ascii="Calibri" w:hAnsi="Calibri" w:cs="Calibri"/>
        </w:rPr>
        <w:t xml:space="preserve">No further discussion on the SEQR. </w:t>
      </w:r>
    </w:p>
    <w:p w14:paraId="14437F2E" w14:textId="77777777" w:rsidR="003527DF" w:rsidRDefault="003527DF" w:rsidP="004903A8">
      <w:pPr>
        <w:spacing w:after="0"/>
        <w:rPr>
          <w:rFonts w:ascii="Calibri" w:hAnsi="Calibri" w:cs="Calibri"/>
        </w:rPr>
      </w:pPr>
    </w:p>
    <w:p w14:paraId="76B629B2" w14:textId="0F382246" w:rsidR="004903A8" w:rsidRPr="004903A8" w:rsidRDefault="004903A8" w:rsidP="004903A8">
      <w:pPr>
        <w:spacing w:after="0"/>
        <w:rPr>
          <w:rFonts w:ascii="Calibri" w:hAnsi="Calibri" w:cs="Calibri"/>
        </w:rPr>
      </w:pPr>
      <w:r w:rsidRPr="004903A8">
        <w:rPr>
          <w:rFonts w:ascii="Calibri" w:hAnsi="Calibri" w:cs="Calibri"/>
        </w:rPr>
        <w:t xml:space="preserve">Resolution by Trustee </w:t>
      </w:r>
      <w:r w:rsidR="00857052">
        <w:rPr>
          <w:rFonts w:ascii="Calibri" w:hAnsi="Calibri" w:cs="Calibri"/>
        </w:rPr>
        <w:t>Cronin</w:t>
      </w:r>
      <w:r w:rsidRPr="004903A8">
        <w:rPr>
          <w:rFonts w:ascii="Calibri" w:hAnsi="Calibri" w:cs="Calibri"/>
        </w:rPr>
        <w:t xml:space="preserve">, seconded by </w:t>
      </w:r>
      <w:r w:rsidR="00857052">
        <w:rPr>
          <w:rFonts w:ascii="Calibri" w:hAnsi="Calibri" w:cs="Calibri"/>
        </w:rPr>
        <w:t>Trustee Koliwasky</w:t>
      </w:r>
    </w:p>
    <w:bookmarkEnd w:id="0"/>
    <w:p w14:paraId="0EEAA2AA" w14:textId="77777777" w:rsidR="004903A8" w:rsidRDefault="004903A8" w:rsidP="004903A8">
      <w:pPr>
        <w:spacing w:after="0"/>
        <w:rPr>
          <w:rFonts w:ascii="Calibri" w:hAnsi="Calibri" w:cs="Calibri"/>
        </w:rPr>
      </w:pPr>
    </w:p>
    <w:p w14:paraId="7A78FC89" w14:textId="77777777" w:rsidR="00D46DEE" w:rsidRDefault="00D46DEE" w:rsidP="00D46DEE">
      <w:pPr>
        <w:pStyle w:val="NoSpacing"/>
      </w:pPr>
      <w:r>
        <w:t>WHEREAS, Kevin McFall (“applicant”) is the owner of real property known as 950 Chemung Street, Horseheads, NY (Tax Map Parcel #58.16-1-43.2) which is located in a C3 Highway Commercial District and Cannabis Overlay District, and</w:t>
      </w:r>
    </w:p>
    <w:p w14:paraId="0E7D0849" w14:textId="77777777" w:rsidR="00D46DEE" w:rsidRDefault="00D46DEE" w:rsidP="00D46DEE">
      <w:pPr>
        <w:pStyle w:val="NoSpacing"/>
      </w:pPr>
    </w:p>
    <w:p w14:paraId="6DB39D60" w14:textId="77777777" w:rsidR="00D46DEE" w:rsidRDefault="00D46DEE" w:rsidP="00D46DEE">
      <w:pPr>
        <w:pStyle w:val="NoSpacing"/>
      </w:pPr>
      <w:r>
        <w:t>WHEREAS, the applicant has applied for a Special Use Permit to establish, operate and maintain an adult-use cannabis retail dispensary at the above noted site, and</w:t>
      </w:r>
    </w:p>
    <w:p w14:paraId="1EA9694F" w14:textId="77777777" w:rsidR="00D46DEE" w:rsidRDefault="00D46DEE" w:rsidP="00D46DEE">
      <w:pPr>
        <w:pStyle w:val="NoSpacing"/>
      </w:pPr>
    </w:p>
    <w:p w14:paraId="6439B1DF" w14:textId="77777777" w:rsidR="00D46DEE" w:rsidRDefault="00D46DEE" w:rsidP="00D46DEE">
      <w:pPr>
        <w:pStyle w:val="NoSpacing"/>
      </w:pPr>
      <w:r>
        <w:t>WHEREAS, such application requires approval by the Village of Horseheads Board of Trustees, and</w:t>
      </w:r>
    </w:p>
    <w:p w14:paraId="14699E5E" w14:textId="77777777" w:rsidR="00D46DEE" w:rsidRDefault="00D46DEE" w:rsidP="00D46DEE">
      <w:pPr>
        <w:pStyle w:val="NoSpacing"/>
      </w:pPr>
      <w:r>
        <w:t xml:space="preserve">                </w:t>
      </w:r>
    </w:p>
    <w:p w14:paraId="32ED3445" w14:textId="77777777" w:rsidR="00D46DEE" w:rsidRDefault="00D46DEE" w:rsidP="00D46DEE">
      <w:pPr>
        <w:pStyle w:val="NoSpacing"/>
      </w:pPr>
      <w:r>
        <w:t xml:space="preserve">WHEREAS, it has been preliminarily determined that the application is subject to the provisions of the NY State Environmental Quality Review Act which requires that a “lead agency” be established to review the Action pursuant to the Act and rules and regulations promulgated thereunder, and </w:t>
      </w:r>
    </w:p>
    <w:p w14:paraId="50FB16C7" w14:textId="77777777" w:rsidR="00D46DEE" w:rsidRDefault="00D46DEE" w:rsidP="00D46DEE">
      <w:pPr>
        <w:pStyle w:val="NoSpacing"/>
      </w:pPr>
    </w:p>
    <w:p w14:paraId="4BA5B6B8" w14:textId="77777777" w:rsidR="00D46DEE" w:rsidRDefault="00D46DEE" w:rsidP="00D46DEE">
      <w:pPr>
        <w:pStyle w:val="NoSpacing"/>
      </w:pPr>
      <w:r>
        <w:t>WHEREAS, the applicant has submitted a Short Environmental Assessment Form (SEAF) as part of his application, and</w:t>
      </w:r>
    </w:p>
    <w:p w14:paraId="2F5F964C" w14:textId="77777777" w:rsidR="00D46DEE" w:rsidRDefault="00D46DEE" w:rsidP="00D46DEE">
      <w:pPr>
        <w:pStyle w:val="NoSpacing"/>
      </w:pPr>
    </w:p>
    <w:p w14:paraId="0115B934" w14:textId="77777777" w:rsidR="00D46DEE" w:rsidRDefault="00D46DEE" w:rsidP="00D46DEE">
      <w:pPr>
        <w:pStyle w:val="NoSpacing"/>
      </w:pPr>
      <w:r>
        <w:t>WHEREAS, the Board of Trustees has reviewed and considered Parts 1 and 2 of the SEAF.</w:t>
      </w:r>
    </w:p>
    <w:p w14:paraId="396EC054" w14:textId="77777777" w:rsidR="00D46DEE" w:rsidRDefault="00D46DEE" w:rsidP="00D46DEE">
      <w:pPr>
        <w:pStyle w:val="NoSpacing"/>
      </w:pPr>
    </w:p>
    <w:p w14:paraId="68D53872" w14:textId="77777777" w:rsidR="00D46DEE" w:rsidRDefault="00D46DEE" w:rsidP="00D46DEE">
      <w:pPr>
        <w:pStyle w:val="NoSpacing"/>
      </w:pPr>
      <w:r>
        <w:lastRenderedPageBreak/>
        <w:t>NOW THEREFORE BE IT RESOLVED THAT, pursuant to and in accordance with the provisions of NY State Environmental Quality Review Act (SEQR) and regulations 6 NYCRR Part 617, Section 617.6, Initial Review of Actions and Establishing Lead Agency, the Village of Horseheads Board of Trustees hereby makes the following determinations and classifications with respect to the proposed Special Use Permit (“Action”):</w:t>
      </w:r>
    </w:p>
    <w:p w14:paraId="56E3623A" w14:textId="77777777" w:rsidR="00D46DEE" w:rsidRDefault="00D46DEE" w:rsidP="00D46DEE">
      <w:pPr>
        <w:pStyle w:val="NoSpacing"/>
      </w:pPr>
    </w:p>
    <w:p w14:paraId="6C3C2BBA" w14:textId="77777777" w:rsidR="00D46DEE" w:rsidRDefault="00D46DEE" w:rsidP="00D46DEE">
      <w:pPr>
        <w:pStyle w:val="NoSpacing"/>
        <w:ind w:firstLine="720"/>
        <w:rPr>
          <w:b/>
          <w:bCs/>
        </w:rPr>
      </w:pPr>
      <w:r>
        <w:t>1.            The Action is subject to SEQR</w:t>
      </w:r>
    </w:p>
    <w:p w14:paraId="5B66648C" w14:textId="77777777" w:rsidR="00D46DEE" w:rsidRDefault="00D46DEE" w:rsidP="00D46DEE">
      <w:pPr>
        <w:pStyle w:val="NoSpacing"/>
        <w:rPr>
          <w:b/>
          <w:bCs/>
        </w:rPr>
      </w:pPr>
    </w:p>
    <w:p w14:paraId="022C30F2" w14:textId="77777777" w:rsidR="00D46DEE" w:rsidRDefault="00D46DEE" w:rsidP="00D46DEE">
      <w:pPr>
        <w:pStyle w:val="NoSpacing"/>
        <w:ind w:firstLine="720"/>
      </w:pPr>
      <w:r>
        <w:t xml:space="preserve">2.            The Action does not involve a federal or state agency as this level of land use </w:t>
      </w:r>
    </w:p>
    <w:p w14:paraId="745E5E78" w14:textId="77777777" w:rsidR="00D46DEE" w:rsidRDefault="00D46DEE" w:rsidP="00D46DEE">
      <w:pPr>
        <w:pStyle w:val="NoSpacing"/>
        <w:ind w:left="1440"/>
      </w:pPr>
      <w:r>
        <w:t xml:space="preserve">Regulation, but does require approval by the Office of Cannabis Management for issuance of a license for an </w:t>
      </w:r>
      <w:r w:rsidRPr="00C00894">
        <w:t>adult-use cannabis retail dispensary</w:t>
      </w:r>
      <w:r>
        <w:t>.</w:t>
      </w:r>
    </w:p>
    <w:p w14:paraId="635B2864" w14:textId="77777777" w:rsidR="00D46DEE" w:rsidRDefault="00D46DEE" w:rsidP="00D46DEE">
      <w:pPr>
        <w:pStyle w:val="NoSpacing"/>
      </w:pPr>
    </w:p>
    <w:p w14:paraId="3B296C67" w14:textId="77777777" w:rsidR="00D46DEE" w:rsidRDefault="00D46DEE" w:rsidP="00D46DEE">
      <w:pPr>
        <w:pStyle w:val="NoSpacing"/>
        <w:ind w:firstLine="720"/>
      </w:pPr>
      <w:r>
        <w:t>3.            The Action is preliminarily classified as an Unlisted Action.</w:t>
      </w:r>
    </w:p>
    <w:p w14:paraId="3F3090B9" w14:textId="77777777" w:rsidR="00D46DEE" w:rsidRDefault="00D46DEE" w:rsidP="00D46DEE">
      <w:pPr>
        <w:pStyle w:val="NoSpacing"/>
      </w:pPr>
    </w:p>
    <w:p w14:paraId="452CD2DD" w14:textId="77777777" w:rsidR="00D46DEE" w:rsidRDefault="00D46DEE" w:rsidP="00D46DEE">
      <w:pPr>
        <w:pStyle w:val="NoSpacing"/>
        <w:ind w:left="1440" w:hanging="720"/>
      </w:pPr>
      <w:r>
        <w:t>4.            The Board of Trustees is and will be the Lead Agency with respect to adoption and approval of the Action.</w:t>
      </w:r>
    </w:p>
    <w:p w14:paraId="63A230F7" w14:textId="77777777" w:rsidR="00D46DEE" w:rsidRDefault="00D46DEE" w:rsidP="00D46DEE">
      <w:pPr>
        <w:pStyle w:val="NoSpacing"/>
      </w:pPr>
    </w:p>
    <w:p w14:paraId="191DC7CB" w14:textId="5DBCC258" w:rsidR="00D46DEE" w:rsidRDefault="00D46DEE" w:rsidP="00D46DEE">
      <w:pPr>
        <w:pStyle w:val="NoSpacing"/>
        <w:ind w:left="1440" w:hanging="720"/>
      </w:pPr>
      <w:r>
        <w:t>5.           The Village Board finds and determines a) it has considered the Action, reviewed the Short Environmental Assessment Form, reviewed the criteria set forth in 6 NYCRR 617.7(c), thoroughly analyzed the relevant areas of potential environmental concern, and has considered all of the potential environmental impacts and their magnitude in connection with the proposed Action; b) the Action will not result in any moderate to large environmental impacts and therefore is one which will not have a significant impact on the environment, and c) the reasons supporting this determination are set forth on Part 3, Determination of Significance, of the Short Environmental Assessment Form with respect to this Action.</w:t>
      </w:r>
    </w:p>
    <w:p w14:paraId="26868353" w14:textId="77777777" w:rsidR="00D46DEE" w:rsidRDefault="00D46DEE" w:rsidP="00D46DEE">
      <w:pPr>
        <w:pStyle w:val="NoSpacing"/>
      </w:pPr>
    </w:p>
    <w:p w14:paraId="1168D30F" w14:textId="77777777" w:rsidR="00D46DEE" w:rsidRDefault="00D46DEE" w:rsidP="00D46DEE">
      <w:pPr>
        <w:pStyle w:val="NoSpacing"/>
        <w:ind w:left="1440" w:hanging="720"/>
      </w:pPr>
      <w:r>
        <w:t>6.           The Village Board, as Lead Agency, hereby adopts a Negative Declaration pursuant to 6 NYCRR 617.7 with respect to the Action and authorizes the Village Manager to sign a Determination of Significance finding that the Action will not result in any significant adverse environmental impacts.</w:t>
      </w:r>
    </w:p>
    <w:p w14:paraId="7D7599FF" w14:textId="77777777" w:rsidR="00D46DEE" w:rsidRDefault="00D46DEE" w:rsidP="00D46DEE">
      <w:pPr>
        <w:pStyle w:val="NoSpacing"/>
      </w:pPr>
    </w:p>
    <w:p w14:paraId="23A1CAA4" w14:textId="1606CB6E" w:rsidR="00D46DEE" w:rsidRDefault="00D46DEE" w:rsidP="00D46DEE">
      <w:pPr>
        <w:pStyle w:val="NoSpacing"/>
      </w:pPr>
      <w:r>
        <w:t>Roll Call Vote:</w:t>
      </w:r>
      <w:r w:rsidR="00805752">
        <w:t xml:space="preserve"> </w:t>
      </w:r>
    </w:p>
    <w:p w14:paraId="04DB1D10" w14:textId="77777777" w:rsidR="00D46DEE" w:rsidRDefault="00D46DEE" w:rsidP="00D46DEE">
      <w:pPr>
        <w:pStyle w:val="NoSpacing"/>
      </w:pPr>
    </w:p>
    <w:p w14:paraId="74F10DF7" w14:textId="172ED9C6" w:rsidR="00441098" w:rsidRDefault="00441098" w:rsidP="00441098">
      <w:pPr>
        <w:pStyle w:val="NoSpacing"/>
        <w:rPr>
          <w:rFonts w:cstheme="minorHAnsi"/>
        </w:rPr>
      </w:pPr>
      <w:r>
        <w:rPr>
          <w:rFonts w:cstheme="minorHAnsi"/>
        </w:rPr>
        <w:t xml:space="preserve">Deputy Mayor Goodwin: </w:t>
      </w:r>
      <w:r w:rsidR="00255F24">
        <w:rPr>
          <w:rFonts w:cstheme="minorHAnsi"/>
        </w:rPr>
        <w:t>Aye</w:t>
      </w:r>
    </w:p>
    <w:p w14:paraId="5EB1AB06" w14:textId="4607737B" w:rsidR="00441098" w:rsidRDefault="00441098" w:rsidP="00441098">
      <w:pPr>
        <w:pStyle w:val="NoSpacing"/>
        <w:rPr>
          <w:rFonts w:cstheme="minorHAnsi"/>
        </w:rPr>
      </w:pPr>
      <w:r>
        <w:rPr>
          <w:rFonts w:cstheme="minorHAnsi"/>
        </w:rPr>
        <w:t xml:space="preserve">Trustee Gross: </w:t>
      </w:r>
      <w:r w:rsidR="00255F24">
        <w:rPr>
          <w:rFonts w:cstheme="minorHAnsi"/>
        </w:rPr>
        <w:t>Aye</w:t>
      </w:r>
    </w:p>
    <w:p w14:paraId="60FAED67" w14:textId="1A50256B" w:rsidR="00441098" w:rsidRDefault="00441098" w:rsidP="00441098">
      <w:pPr>
        <w:pStyle w:val="NoSpacing"/>
        <w:rPr>
          <w:rFonts w:cstheme="minorHAnsi"/>
        </w:rPr>
      </w:pPr>
      <w:r>
        <w:rPr>
          <w:rFonts w:cstheme="minorHAnsi"/>
        </w:rPr>
        <w:t xml:space="preserve">Trustee Cronin: </w:t>
      </w:r>
      <w:r w:rsidR="00255F24">
        <w:rPr>
          <w:rFonts w:cstheme="minorHAnsi"/>
        </w:rPr>
        <w:t>Aye</w:t>
      </w:r>
    </w:p>
    <w:p w14:paraId="15727BA9" w14:textId="11B39117" w:rsidR="00441098" w:rsidRDefault="00441098" w:rsidP="00441098">
      <w:pPr>
        <w:pStyle w:val="NoSpacing"/>
        <w:rPr>
          <w:rFonts w:cstheme="minorHAnsi"/>
        </w:rPr>
      </w:pPr>
      <w:r>
        <w:rPr>
          <w:rFonts w:cstheme="minorHAnsi"/>
        </w:rPr>
        <w:t xml:space="preserve">Trustee Koliwasky: </w:t>
      </w:r>
      <w:r w:rsidR="00255F24">
        <w:rPr>
          <w:rFonts w:cstheme="minorHAnsi"/>
        </w:rPr>
        <w:t>Aye</w:t>
      </w:r>
    </w:p>
    <w:p w14:paraId="311B073A" w14:textId="7197F7B4" w:rsidR="00441098" w:rsidRPr="00441098" w:rsidRDefault="00441098" w:rsidP="00D46DEE">
      <w:pPr>
        <w:pStyle w:val="NoSpacing"/>
        <w:rPr>
          <w:rFonts w:cstheme="minorHAnsi"/>
        </w:rPr>
      </w:pPr>
      <w:r>
        <w:rPr>
          <w:rFonts w:cstheme="minorHAnsi"/>
        </w:rPr>
        <w:t xml:space="preserve">Mayor Adams: </w:t>
      </w:r>
      <w:r w:rsidR="00255F24">
        <w:rPr>
          <w:rFonts w:cstheme="minorHAnsi"/>
        </w:rPr>
        <w:t>Aye</w:t>
      </w:r>
    </w:p>
    <w:p w14:paraId="12B8D1A3" w14:textId="77777777" w:rsidR="00AF70D8" w:rsidRDefault="00AF70D8" w:rsidP="00AF70D8">
      <w:pPr>
        <w:pStyle w:val="NoSpacing"/>
      </w:pPr>
    </w:p>
    <w:p w14:paraId="1977FAE4" w14:textId="77777777" w:rsidR="00D15CAC" w:rsidRDefault="00D15CAC" w:rsidP="00AF70D8">
      <w:pPr>
        <w:pStyle w:val="NoSpacing"/>
      </w:pPr>
    </w:p>
    <w:p w14:paraId="1E1DC25D" w14:textId="21E95EB9" w:rsidR="004903A8" w:rsidRDefault="004903A8" w:rsidP="004903A8">
      <w:pPr>
        <w:pStyle w:val="NoSpacing"/>
        <w:rPr>
          <w:rFonts w:cstheme="minorHAnsi"/>
          <w:u w:val="single"/>
        </w:rPr>
      </w:pPr>
      <w:r>
        <w:rPr>
          <w:rFonts w:cstheme="minorHAnsi"/>
          <w:u w:val="single"/>
        </w:rPr>
        <w:t>APPROVAL RESOLUTION</w:t>
      </w:r>
    </w:p>
    <w:p w14:paraId="50667EBD" w14:textId="77777777" w:rsidR="00AF70D8" w:rsidRDefault="00AF70D8" w:rsidP="004903A8">
      <w:pPr>
        <w:pStyle w:val="NoSpacing"/>
        <w:rPr>
          <w:rFonts w:cstheme="minorHAnsi"/>
          <w:u w:val="single"/>
        </w:rPr>
      </w:pPr>
    </w:p>
    <w:p w14:paraId="10B2204D" w14:textId="4F8E0927" w:rsidR="00805752" w:rsidRDefault="00255F24" w:rsidP="00AF70D8">
      <w:pPr>
        <w:pStyle w:val="NoSpacing"/>
        <w:rPr>
          <w:rFonts w:cstheme="minorHAnsi"/>
        </w:rPr>
      </w:pPr>
      <w:r>
        <w:rPr>
          <w:rFonts w:cstheme="minorHAnsi"/>
        </w:rPr>
        <w:t xml:space="preserve">No </w:t>
      </w:r>
      <w:r w:rsidR="00B91FB9">
        <w:rPr>
          <w:rFonts w:cstheme="minorHAnsi"/>
        </w:rPr>
        <w:t>discussion on the action or approval of the permit</w:t>
      </w:r>
      <w:r>
        <w:rPr>
          <w:rFonts w:cstheme="minorHAnsi"/>
        </w:rPr>
        <w:t xml:space="preserve"> was had</w:t>
      </w:r>
      <w:r w:rsidR="00B91FB9">
        <w:rPr>
          <w:rFonts w:cstheme="minorHAnsi"/>
        </w:rPr>
        <w:t xml:space="preserve">. </w:t>
      </w:r>
    </w:p>
    <w:p w14:paraId="0DAF72D2" w14:textId="77777777" w:rsidR="00255F24" w:rsidRDefault="00255F24" w:rsidP="00AF70D8">
      <w:pPr>
        <w:pStyle w:val="NoSpacing"/>
        <w:rPr>
          <w:rFonts w:cstheme="minorHAnsi"/>
        </w:rPr>
      </w:pPr>
    </w:p>
    <w:p w14:paraId="66F489E7" w14:textId="1AFD18C0" w:rsidR="00AF70D8" w:rsidRPr="00695DD5" w:rsidRDefault="00AF70D8" w:rsidP="00AF70D8">
      <w:pPr>
        <w:pStyle w:val="NoSpacing"/>
        <w:rPr>
          <w:rFonts w:cstheme="minorHAnsi"/>
        </w:rPr>
      </w:pPr>
      <w:r w:rsidRPr="00695DD5">
        <w:rPr>
          <w:rFonts w:cstheme="minorHAnsi"/>
        </w:rPr>
        <w:t xml:space="preserve">Resolution by </w:t>
      </w:r>
      <w:r w:rsidR="00255F24">
        <w:rPr>
          <w:rFonts w:cstheme="minorHAnsi"/>
        </w:rPr>
        <w:t>Trustee Cronin</w:t>
      </w:r>
      <w:r w:rsidRPr="00695DD5">
        <w:rPr>
          <w:rFonts w:cstheme="minorHAnsi"/>
        </w:rPr>
        <w:t xml:space="preserve">, seconded by </w:t>
      </w:r>
      <w:r w:rsidR="00255F24">
        <w:rPr>
          <w:rFonts w:cstheme="minorHAnsi"/>
        </w:rPr>
        <w:t>Trustee Koliwasky</w:t>
      </w:r>
    </w:p>
    <w:p w14:paraId="4E5B4AFE" w14:textId="77777777" w:rsidR="00AF70D8" w:rsidRPr="00695DD5" w:rsidRDefault="00AF70D8" w:rsidP="00255F24">
      <w:pPr>
        <w:pStyle w:val="NoSpacing"/>
        <w:rPr>
          <w:rFonts w:cstheme="minorHAnsi"/>
        </w:rPr>
      </w:pPr>
    </w:p>
    <w:p w14:paraId="0A426A69" w14:textId="77777777" w:rsidR="00853EBA" w:rsidRDefault="00853EBA" w:rsidP="00853EBA">
      <w:pPr>
        <w:pStyle w:val="NoSpacing"/>
      </w:pPr>
      <w:r>
        <w:lastRenderedPageBreak/>
        <w:t>WHEREAS, Kevin McFall (“applicant”) is the owner of real property known as 950 Chemung Street, Horseheads, NY (Tax Map Parcel #58.16-1-43.2) which is located in a C3 Highway Commercial District and Cannabis Overlay District, and</w:t>
      </w:r>
    </w:p>
    <w:p w14:paraId="30F8FD29" w14:textId="77777777" w:rsidR="00853EBA" w:rsidRDefault="00853EBA" w:rsidP="00853EBA">
      <w:pPr>
        <w:pStyle w:val="NoSpacing"/>
      </w:pPr>
    </w:p>
    <w:p w14:paraId="5B14DE84" w14:textId="77777777" w:rsidR="00853EBA" w:rsidRDefault="00853EBA" w:rsidP="00853EBA">
      <w:pPr>
        <w:pStyle w:val="NoSpacing"/>
      </w:pPr>
      <w:r>
        <w:t>WHEREAS, the applicant has applied for a Special Use Permit to establish, operate and maintain an adult-use cannabis retail dispensary at the above noted site, and</w:t>
      </w:r>
    </w:p>
    <w:p w14:paraId="4AA958E0" w14:textId="77777777" w:rsidR="00853EBA" w:rsidRDefault="00853EBA" w:rsidP="00853EBA">
      <w:pPr>
        <w:pStyle w:val="NoSpacing"/>
      </w:pPr>
    </w:p>
    <w:p w14:paraId="5DC36AEE" w14:textId="77777777" w:rsidR="00853EBA" w:rsidRDefault="00853EBA" w:rsidP="00853EBA">
      <w:pPr>
        <w:pStyle w:val="NoSpacing"/>
      </w:pPr>
      <w:r>
        <w:t>WHEREAS, it has been determined that the Application is subject to consideration of the Village Board under Village Code Chapter 245, Zoning, and</w:t>
      </w:r>
    </w:p>
    <w:p w14:paraId="2CEA1955" w14:textId="77777777" w:rsidR="00853EBA" w:rsidRDefault="00853EBA" w:rsidP="00853EBA">
      <w:pPr>
        <w:pStyle w:val="NoSpacing"/>
      </w:pPr>
    </w:p>
    <w:p w14:paraId="2BDAA8CC" w14:textId="77777777" w:rsidR="00853EBA" w:rsidRDefault="00853EBA" w:rsidP="00853EBA">
      <w:pPr>
        <w:pStyle w:val="NoSpacing"/>
      </w:pPr>
      <w:r>
        <w:t>WHEREAS, all necessary reports, recommendations and comments regarding the Application have been filed with this Board, and</w:t>
      </w:r>
    </w:p>
    <w:p w14:paraId="7E8A688E" w14:textId="77777777" w:rsidR="00853EBA" w:rsidRDefault="00853EBA" w:rsidP="00853EBA">
      <w:pPr>
        <w:pStyle w:val="NoSpacing"/>
      </w:pPr>
    </w:p>
    <w:p w14:paraId="1EDA169C" w14:textId="77777777" w:rsidR="00853EBA" w:rsidRDefault="00853EBA" w:rsidP="00853EBA">
      <w:pPr>
        <w:pStyle w:val="NoSpacing"/>
      </w:pPr>
      <w:r>
        <w:t xml:space="preserve">WHEREAS, pursuant to GML Section 239m the application was referred to the Chemung County Planning Board for review and recommendation and its determination was “no significant county-wide impact, local determination”, and was further referred to the Town of Horseheads Planning Board for its review and comment, and its determination was “no impact upon the Town of Horseheads and is returned for local determination”, and </w:t>
      </w:r>
    </w:p>
    <w:p w14:paraId="2FA21E70" w14:textId="77777777" w:rsidR="00853EBA" w:rsidRDefault="00853EBA" w:rsidP="00853EBA">
      <w:pPr>
        <w:pStyle w:val="NoSpacing"/>
      </w:pPr>
    </w:p>
    <w:p w14:paraId="79767844" w14:textId="71588709" w:rsidR="00853EBA" w:rsidRDefault="00853EBA" w:rsidP="00853EBA">
      <w:pPr>
        <w:pStyle w:val="NoSpacing"/>
      </w:pPr>
      <w:r>
        <w:t>WHEREAS, the Village Clerk-Treasurer has caused publication of a Notice of Public Hearing scheduled for March 21, 2024, pursuant to a resolution of this Board, and</w:t>
      </w:r>
    </w:p>
    <w:p w14:paraId="50F0B0C7" w14:textId="77777777" w:rsidR="00853EBA" w:rsidRDefault="00853EBA" w:rsidP="00853EBA">
      <w:pPr>
        <w:pStyle w:val="NoSpacing"/>
      </w:pPr>
    </w:p>
    <w:p w14:paraId="3CBAA7AC" w14:textId="2C556A0F" w:rsidR="00853EBA" w:rsidRDefault="00853EBA" w:rsidP="00853EBA">
      <w:pPr>
        <w:pStyle w:val="NoSpacing"/>
      </w:pPr>
      <w:r>
        <w:t>WHEREAS, notice of the public hearing was sent to the effected property owners within 200 feet of the subject property, and</w:t>
      </w:r>
    </w:p>
    <w:p w14:paraId="5FBF421B" w14:textId="77777777" w:rsidR="00853EBA" w:rsidRDefault="00853EBA" w:rsidP="00853EBA">
      <w:pPr>
        <w:pStyle w:val="NoSpacing"/>
      </w:pPr>
    </w:p>
    <w:p w14:paraId="4757F0BB" w14:textId="77777777" w:rsidR="00853EBA" w:rsidRDefault="00853EBA" w:rsidP="00853EBA">
      <w:pPr>
        <w:pStyle w:val="NoSpacing"/>
      </w:pPr>
      <w:r>
        <w:t>WHEREAS, the Village of Horseheads Planning Board has carefully considered the Application and relevant reports, recommendations, and comments, and has recommended granting the Application, and</w:t>
      </w:r>
    </w:p>
    <w:p w14:paraId="13BB177E" w14:textId="77777777" w:rsidR="00853EBA" w:rsidRDefault="00853EBA" w:rsidP="00853EBA">
      <w:pPr>
        <w:pStyle w:val="NoSpacing"/>
      </w:pPr>
    </w:p>
    <w:p w14:paraId="0B810349" w14:textId="77777777" w:rsidR="00853EBA" w:rsidRDefault="00853EBA" w:rsidP="00853EBA">
      <w:pPr>
        <w:pStyle w:val="NoSpacing"/>
      </w:pPr>
      <w:r>
        <w:t>WHEREAS, the Application is subject to SEQR, was classified as an Unlisted Action and a Determination of Significance was issued by the Village of Horseheads Board of Trustees finding no significant environmental impacts, and</w:t>
      </w:r>
    </w:p>
    <w:p w14:paraId="6F67B812" w14:textId="77777777" w:rsidR="00853EBA" w:rsidRDefault="00853EBA" w:rsidP="00853EBA">
      <w:pPr>
        <w:pStyle w:val="NoSpacing"/>
      </w:pPr>
    </w:p>
    <w:p w14:paraId="790D7F59" w14:textId="77777777" w:rsidR="00853EBA" w:rsidRDefault="00853EBA" w:rsidP="00853EBA">
      <w:pPr>
        <w:pStyle w:val="NoSpacing"/>
      </w:pPr>
      <w:r>
        <w:t>WHEREAS, this Board has carefully considered the Application, reports, findings and recommendations of all other boards and agencies which have considered the Application, the testimony and other relevant evidence presented at the public hearing and afforded all interested parties the opportunity to be heard, and finds that granting the application is in the public good and best interests of the Village and its residents.</w:t>
      </w:r>
    </w:p>
    <w:p w14:paraId="15DB806E" w14:textId="77777777" w:rsidR="00853EBA" w:rsidRDefault="00853EBA" w:rsidP="00853EBA">
      <w:pPr>
        <w:pStyle w:val="NoSpacing"/>
      </w:pPr>
    </w:p>
    <w:p w14:paraId="43D62810" w14:textId="09CBCC60" w:rsidR="00FD7A5A" w:rsidRDefault="00853EBA" w:rsidP="00853EBA">
      <w:pPr>
        <w:pStyle w:val="NoSpacing"/>
      </w:pPr>
      <w:r>
        <w:t xml:space="preserve">NOW THEREFORE BE IT RESOLVED, that the Village of Horseheads Board of Trustees does hereby make the following findings and approves the application for the Special Use Permit to establish, operate and maintain </w:t>
      </w:r>
      <w:r w:rsidRPr="005008B9">
        <w:t xml:space="preserve">an adult-use cannabis retail dispensary </w:t>
      </w:r>
      <w:r>
        <w:t>at 950 Chemung Street, Horseheads, NY as requested, with the following considerations and conditions:</w:t>
      </w:r>
    </w:p>
    <w:p w14:paraId="7007DFD2" w14:textId="77777777" w:rsidR="00853EBA" w:rsidRDefault="00853EBA" w:rsidP="00853EBA">
      <w:pPr>
        <w:pStyle w:val="NoSpacing"/>
      </w:pPr>
    </w:p>
    <w:p w14:paraId="79225CB1" w14:textId="77777777" w:rsidR="00853EBA" w:rsidRDefault="00853EBA" w:rsidP="00853EBA">
      <w:pPr>
        <w:pStyle w:val="NoSpacing"/>
        <w:ind w:firstLine="720"/>
      </w:pPr>
      <w:r>
        <w:t>Considerations:</w:t>
      </w:r>
    </w:p>
    <w:p w14:paraId="364AF799" w14:textId="77777777" w:rsidR="00853EBA" w:rsidRDefault="00853EBA" w:rsidP="00853EBA">
      <w:pPr>
        <w:pStyle w:val="NoSpacing"/>
        <w:ind w:firstLine="720"/>
      </w:pPr>
    </w:p>
    <w:p w14:paraId="750987D0" w14:textId="77777777" w:rsidR="00853EBA" w:rsidRDefault="00853EBA" w:rsidP="00853EBA">
      <w:pPr>
        <w:pStyle w:val="NoSpacing"/>
        <w:ind w:left="1440" w:hanging="720"/>
      </w:pPr>
      <w:r>
        <w:t xml:space="preserve">-              Depiction of Existing water courses is waived as not applicable, site not materially impacted by surface water. </w:t>
      </w:r>
    </w:p>
    <w:p w14:paraId="09AC3199" w14:textId="77777777" w:rsidR="00853EBA" w:rsidRDefault="00853EBA" w:rsidP="00853EBA">
      <w:pPr>
        <w:pStyle w:val="NoSpacing"/>
        <w:ind w:left="1440" w:hanging="720"/>
      </w:pPr>
    </w:p>
    <w:p w14:paraId="2DF777F3" w14:textId="77777777" w:rsidR="00853EBA" w:rsidRDefault="00853EBA" w:rsidP="00853EBA">
      <w:pPr>
        <w:pStyle w:val="NoSpacing"/>
        <w:ind w:left="1440" w:hanging="720"/>
      </w:pPr>
      <w:r>
        <w:t xml:space="preserve">-              Buffer areas and landscaping are waived.   The site is already improved and has existing vegetation which is adequate. </w:t>
      </w:r>
    </w:p>
    <w:p w14:paraId="09C1760E" w14:textId="77777777" w:rsidR="00853EBA" w:rsidRDefault="00853EBA" w:rsidP="00853EBA">
      <w:pPr>
        <w:pStyle w:val="NoSpacing"/>
        <w:ind w:left="1440" w:hanging="720"/>
      </w:pPr>
    </w:p>
    <w:p w14:paraId="5DDAA338" w14:textId="77777777" w:rsidR="00853EBA" w:rsidRDefault="00853EBA" w:rsidP="00853EBA">
      <w:pPr>
        <w:pStyle w:val="NoSpacing"/>
        <w:ind w:left="1440" w:hanging="720"/>
      </w:pPr>
      <w:r>
        <w:t xml:space="preserve">-              General description of provision of other community facilities is not applicable due to the site already being improved.  </w:t>
      </w:r>
    </w:p>
    <w:p w14:paraId="27B474A9" w14:textId="77777777" w:rsidR="00853EBA" w:rsidRDefault="00853EBA" w:rsidP="00853EBA">
      <w:pPr>
        <w:pStyle w:val="NoSpacing"/>
        <w:ind w:left="1440" w:hanging="720"/>
      </w:pPr>
    </w:p>
    <w:p w14:paraId="50EC3EA7" w14:textId="77777777" w:rsidR="00853EBA" w:rsidRDefault="00853EBA" w:rsidP="00853EBA">
      <w:pPr>
        <w:pStyle w:val="NoSpacing"/>
        <w:ind w:firstLine="720"/>
      </w:pPr>
      <w:r>
        <w:t>-              Compatibility with comprehensive plan is established by the Village Planning Board.</w:t>
      </w:r>
    </w:p>
    <w:p w14:paraId="122C5C8B" w14:textId="77777777" w:rsidR="00853EBA" w:rsidRDefault="00853EBA" w:rsidP="00853EBA">
      <w:pPr>
        <w:pStyle w:val="NoSpacing"/>
        <w:ind w:firstLine="720"/>
      </w:pPr>
    </w:p>
    <w:p w14:paraId="4AE70C19" w14:textId="77777777" w:rsidR="00853EBA" w:rsidRDefault="00853EBA" w:rsidP="00853EBA">
      <w:pPr>
        <w:pStyle w:val="NoSpacing"/>
        <w:ind w:firstLine="720"/>
      </w:pPr>
      <w:r>
        <w:t xml:space="preserve">-              Certified economic analysis of project is accepted. </w:t>
      </w:r>
    </w:p>
    <w:p w14:paraId="1CC7FF7D" w14:textId="77777777" w:rsidR="00853EBA" w:rsidRDefault="00853EBA" w:rsidP="00853EBA">
      <w:pPr>
        <w:pStyle w:val="NoSpacing"/>
        <w:ind w:firstLine="720"/>
      </w:pPr>
    </w:p>
    <w:p w14:paraId="3FA1212C" w14:textId="07854703" w:rsidR="00853EBA" w:rsidRDefault="00853EBA" w:rsidP="00853EBA">
      <w:pPr>
        <w:pStyle w:val="NoSpacing"/>
        <w:ind w:firstLine="720"/>
      </w:pPr>
      <w:r>
        <w:t xml:space="preserve">-              The project does exceed $100,000.00 in construction costs. </w:t>
      </w:r>
    </w:p>
    <w:p w14:paraId="238268C2" w14:textId="77777777" w:rsidR="00853EBA" w:rsidRDefault="00853EBA" w:rsidP="00853EBA">
      <w:pPr>
        <w:pStyle w:val="NoSpacing"/>
        <w:ind w:firstLine="720"/>
      </w:pPr>
    </w:p>
    <w:p w14:paraId="5CF990CC" w14:textId="77777777" w:rsidR="00853EBA" w:rsidRDefault="00853EBA" w:rsidP="00853EBA">
      <w:pPr>
        <w:pStyle w:val="NoSpacing"/>
        <w:ind w:firstLine="720"/>
      </w:pPr>
      <w:r>
        <w:t xml:space="preserve">-              Applicant has confirmed in writing that the site is served with municipal sewer and </w:t>
      </w:r>
    </w:p>
    <w:p w14:paraId="6D34D665" w14:textId="77777777" w:rsidR="00853EBA" w:rsidRDefault="00853EBA" w:rsidP="00853EBA">
      <w:pPr>
        <w:pStyle w:val="NoSpacing"/>
        <w:ind w:left="1440"/>
      </w:pPr>
      <w:r>
        <w:t>water, and there will be no changes to same.  Its method of sewage disposal is Chemung County Sewer District, its solid waste disposal via private hauler, and source of water is Village of Horseheads Water Department.</w:t>
      </w:r>
    </w:p>
    <w:p w14:paraId="1F11DD4D" w14:textId="77777777" w:rsidR="00853EBA" w:rsidRDefault="00853EBA" w:rsidP="00853EBA">
      <w:pPr>
        <w:pStyle w:val="NoSpacing"/>
        <w:ind w:left="1440"/>
      </w:pPr>
    </w:p>
    <w:p w14:paraId="0B638926" w14:textId="77777777" w:rsidR="00853EBA" w:rsidRDefault="00853EBA" w:rsidP="00853EBA">
      <w:pPr>
        <w:pStyle w:val="NoSpacing"/>
        <w:ind w:firstLine="720"/>
      </w:pPr>
      <w:r>
        <w:t>-              Conditions, the violation of which shall render this approval null and void:</w:t>
      </w:r>
    </w:p>
    <w:p w14:paraId="049136CC" w14:textId="77777777" w:rsidR="00853EBA" w:rsidRDefault="00853EBA" w:rsidP="00853EBA">
      <w:pPr>
        <w:pStyle w:val="NoSpacing"/>
        <w:ind w:firstLine="720"/>
      </w:pPr>
    </w:p>
    <w:p w14:paraId="51EFE83B" w14:textId="77777777" w:rsidR="00853EBA" w:rsidRDefault="00853EBA" w:rsidP="00853EBA">
      <w:pPr>
        <w:pStyle w:val="NoSpacing"/>
        <w:ind w:left="2160"/>
      </w:pPr>
      <w:r>
        <w:t>The applicant’s receipt within one year of this approval and maintenance of an adult-use cannabis retail dispensary license by the Office of Cannabis Management (OCM).</w:t>
      </w:r>
    </w:p>
    <w:p w14:paraId="7BACFB24" w14:textId="77777777" w:rsidR="00853EBA" w:rsidRDefault="00853EBA" w:rsidP="00853EBA">
      <w:pPr>
        <w:pStyle w:val="NoSpacing"/>
      </w:pPr>
    </w:p>
    <w:p w14:paraId="362BA0DF" w14:textId="77777777" w:rsidR="00853EBA" w:rsidRDefault="00853EBA" w:rsidP="00853EBA">
      <w:pPr>
        <w:pStyle w:val="NoSpacing"/>
        <w:ind w:left="2160"/>
      </w:pPr>
      <w:r>
        <w:t>Operation shall be conducted as defined by and fully compliant with OCM rules and regulations.</w:t>
      </w:r>
    </w:p>
    <w:p w14:paraId="42C74A2D" w14:textId="77777777" w:rsidR="00853EBA" w:rsidRDefault="00853EBA" w:rsidP="00853EBA">
      <w:pPr>
        <w:pStyle w:val="NoSpacing"/>
      </w:pPr>
    </w:p>
    <w:p w14:paraId="72757EE8" w14:textId="77777777" w:rsidR="00853EBA" w:rsidRDefault="00853EBA" w:rsidP="00853EBA">
      <w:pPr>
        <w:pStyle w:val="NoSpacing"/>
        <w:ind w:left="2160"/>
      </w:pPr>
      <w:r>
        <w:t>Establishment of a cannabis microbusiness, including an operation in addition to an adult-use cannabis retail dispensary, is prohibited.</w:t>
      </w:r>
    </w:p>
    <w:p w14:paraId="20926CF7" w14:textId="77777777" w:rsidR="00853EBA" w:rsidRDefault="00853EBA" w:rsidP="00853EBA">
      <w:pPr>
        <w:pStyle w:val="NoSpacing"/>
        <w:ind w:left="2160"/>
      </w:pPr>
    </w:p>
    <w:p w14:paraId="2C6AFBC0" w14:textId="77777777" w:rsidR="00853EBA" w:rsidRDefault="00853EBA" w:rsidP="00853EBA">
      <w:pPr>
        <w:pStyle w:val="NoSpacing"/>
        <w:ind w:left="2160"/>
      </w:pPr>
      <w:r>
        <w:t>The adult-use cannabis retail dispensary shall not be expanded to exceed the square footage of the masonry building shown on the Weiler Associates survey dated 10/13/75 lasted revised 12/07/93 job # 5404.1.</w:t>
      </w:r>
    </w:p>
    <w:p w14:paraId="7BF0AD6D" w14:textId="5F9E5D30" w:rsidR="00AF70D8" w:rsidRDefault="00AF70D8" w:rsidP="00AF70D8">
      <w:pPr>
        <w:pStyle w:val="NoSpacing"/>
        <w:rPr>
          <w:rFonts w:cstheme="minorHAnsi"/>
        </w:rPr>
      </w:pPr>
    </w:p>
    <w:p w14:paraId="4D578A13" w14:textId="6F283F8C" w:rsidR="00AF70D8" w:rsidRPr="00695DD5" w:rsidRDefault="00AF70D8" w:rsidP="00AF70D8">
      <w:pPr>
        <w:pStyle w:val="NoSpacing"/>
        <w:rPr>
          <w:rFonts w:cstheme="minorHAnsi"/>
        </w:rPr>
      </w:pPr>
      <w:r>
        <w:rPr>
          <w:rFonts w:cstheme="minorHAnsi"/>
        </w:rPr>
        <w:t>Roll Call Vote:</w:t>
      </w:r>
      <w:r w:rsidR="008223AC">
        <w:rPr>
          <w:rFonts w:cstheme="minorHAnsi"/>
        </w:rPr>
        <w:t xml:space="preserve">   </w:t>
      </w:r>
    </w:p>
    <w:p w14:paraId="070043EC" w14:textId="77777777" w:rsidR="004903A8" w:rsidRDefault="004903A8" w:rsidP="004903A8">
      <w:pPr>
        <w:pStyle w:val="NoSpacing"/>
        <w:rPr>
          <w:rFonts w:cstheme="minorHAnsi"/>
          <w:u w:val="single"/>
        </w:rPr>
      </w:pPr>
    </w:p>
    <w:p w14:paraId="10A0EBA1" w14:textId="25E146A7" w:rsidR="00441098" w:rsidRDefault="00441098" w:rsidP="00441098">
      <w:pPr>
        <w:pStyle w:val="NoSpacing"/>
        <w:rPr>
          <w:rFonts w:cstheme="minorHAnsi"/>
        </w:rPr>
      </w:pPr>
      <w:r>
        <w:rPr>
          <w:rFonts w:cstheme="minorHAnsi"/>
        </w:rPr>
        <w:t xml:space="preserve">Deputy Mayor Goodwin: </w:t>
      </w:r>
      <w:r w:rsidR="00255F24">
        <w:rPr>
          <w:rFonts w:cstheme="minorHAnsi"/>
        </w:rPr>
        <w:t>Aye</w:t>
      </w:r>
    </w:p>
    <w:p w14:paraId="087C46AD" w14:textId="14FBBB50" w:rsidR="00441098" w:rsidRDefault="00441098" w:rsidP="00441098">
      <w:pPr>
        <w:pStyle w:val="NoSpacing"/>
        <w:rPr>
          <w:rFonts w:cstheme="minorHAnsi"/>
        </w:rPr>
      </w:pPr>
      <w:r>
        <w:rPr>
          <w:rFonts w:cstheme="minorHAnsi"/>
        </w:rPr>
        <w:t xml:space="preserve">Trustee Gross: </w:t>
      </w:r>
      <w:r w:rsidR="00255F24">
        <w:rPr>
          <w:rFonts w:cstheme="minorHAnsi"/>
        </w:rPr>
        <w:t>Aye</w:t>
      </w:r>
    </w:p>
    <w:p w14:paraId="22AFFD64" w14:textId="4E4ABF0D" w:rsidR="00441098" w:rsidRDefault="00441098" w:rsidP="00441098">
      <w:pPr>
        <w:pStyle w:val="NoSpacing"/>
        <w:rPr>
          <w:rFonts w:cstheme="minorHAnsi"/>
        </w:rPr>
      </w:pPr>
      <w:r>
        <w:rPr>
          <w:rFonts w:cstheme="minorHAnsi"/>
        </w:rPr>
        <w:t xml:space="preserve">Trustee Cronin: </w:t>
      </w:r>
      <w:r w:rsidR="00255F24">
        <w:rPr>
          <w:rFonts w:cstheme="minorHAnsi"/>
        </w:rPr>
        <w:t>Aye</w:t>
      </w:r>
    </w:p>
    <w:p w14:paraId="5498B50D" w14:textId="352EF3CF" w:rsidR="00441098" w:rsidRDefault="00441098" w:rsidP="00441098">
      <w:pPr>
        <w:pStyle w:val="NoSpacing"/>
        <w:rPr>
          <w:rFonts w:cstheme="minorHAnsi"/>
        </w:rPr>
      </w:pPr>
      <w:r>
        <w:rPr>
          <w:rFonts w:cstheme="minorHAnsi"/>
        </w:rPr>
        <w:t xml:space="preserve">Trustee Koliwasky: </w:t>
      </w:r>
      <w:r w:rsidR="00255F24">
        <w:rPr>
          <w:rFonts w:cstheme="minorHAnsi"/>
        </w:rPr>
        <w:t>Aye</w:t>
      </w:r>
    </w:p>
    <w:p w14:paraId="016697C2" w14:textId="0752320C" w:rsidR="00441098" w:rsidRDefault="00441098" w:rsidP="00441098">
      <w:pPr>
        <w:pStyle w:val="NoSpacing"/>
        <w:rPr>
          <w:rFonts w:cstheme="minorHAnsi"/>
        </w:rPr>
      </w:pPr>
      <w:r>
        <w:rPr>
          <w:rFonts w:cstheme="minorHAnsi"/>
        </w:rPr>
        <w:t xml:space="preserve">Mayor Adams: </w:t>
      </w:r>
      <w:r w:rsidR="00255F24">
        <w:rPr>
          <w:rFonts w:cstheme="minorHAnsi"/>
        </w:rPr>
        <w:t>Aye</w:t>
      </w:r>
    </w:p>
    <w:p w14:paraId="29F0012C" w14:textId="77777777" w:rsidR="0067677F" w:rsidRDefault="0067677F" w:rsidP="00441098">
      <w:pPr>
        <w:pStyle w:val="NoSpacing"/>
        <w:rPr>
          <w:rFonts w:cstheme="minorHAnsi"/>
        </w:rPr>
      </w:pPr>
    </w:p>
    <w:p w14:paraId="5527A91B" w14:textId="253CEC5B" w:rsidR="00FD7A5A" w:rsidRPr="00255F24" w:rsidRDefault="00255F24" w:rsidP="00205C78">
      <w:pPr>
        <w:pStyle w:val="NoSpacing"/>
        <w:rPr>
          <w:rFonts w:cstheme="minorHAnsi"/>
        </w:rPr>
      </w:pPr>
      <w:r>
        <w:rPr>
          <w:rFonts w:cstheme="minorHAnsi"/>
        </w:rPr>
        <w:t xml:space="preserve">Attorney </w:t>
      </w:r>
      <w:r w:rsidR="0067677F">
        <w:rPr>
          <w:rFonts w:cstheme="minorHAnsi"/>
        </w:rPr>
        <w:t>Groff – I will be taking my leave at this time. Welcomes George Koliwasky</w:t>
      </w:r>
      <w:r w:rsidR="003721A5">
        <w:rPr>
          <w:rFonts w:cstheme="minorHAnsi"/>
        </w:rPr>
        <w:t xml:space="preserve"> to the Board</w:t>
      </w:r>
      <w:r>
        <w:rPr>
          <w:rFonts w:cstheme="minorHAnsi"/>
        </w:rPr>
        <w:t>.</w:t>
      </w:r>
    </w:p>
    <w:p w14:paraId="75BF9ED5" w14:textId="77777777" w:rsidR="00D15CAC" w:rsidRDefault="00D15CAC" w:rsidP="00205C78">
      <w:pPr>
        <w:pStyle w:val="NoSpacing"/>
        <w:rPr>
          <w:b/>
          <w:bCs/>
        </w:rPr>
      </w:pPr>
    </w:p>
    <w:p w14:paraId="29BCCF09" w14:textId="4FF09124" w:rsidR="002603FF" w:rsidRPr="00255F24" w:rsidRDefault="00255F24" w:rsidP="00205C78">
      <w:pPr>
        <w:pStyle w:val="NoSpacing"/>
        <w:rPr>
          <w:u w:val="single"/>
        </w:rPr>
      </w:pPr>
      <w:r w:rsidRPr="00255F24">
        <w:rPr>
          <w:b/>
          <w:bCs/>
          <w:u w:val="single"/>
        </w:rPr>
        <w:t>POLICE DEPARTMENT: DEPOSIT UNCLAIMED MONEY</w:t>
      </w:r>
      <w:r w:rsidRPr="00255F24">
        <w:rPr>
          <w:u w:val="single"/>
        </w:rPr>
        <w:t xml:space="preserve"> </w:t>
      </w:r>
    </w:p>
    <w:p w14:paraId="1F072ABA" w14:textId="77777777" w:rsidR="006A60B2" w:rsidRDefault="006A60B2" w:rsidP="00205C78">
      <w:pPr>
        <w:pStyle w:val="NoSpacing"/>
      </w:pPr>
    </w:p>
    <w:p w14:paraId="0D60E455" w14:textId="0AA5B645" w:rsidR="00703C58" w:rsidRDefault="00703C58" w:rsidP="00A25A88">
      <w:pPr>
        <w:spacing w:after="0"/>
        <w:rPr>
          <w:rFonts w:cstheme="minorHAnsi"/>
        </w:rPr>
      </w:pPr>
      <w:r>
        <w:rPr>
          <w:rFonts w:cstheme="minorHAnsi"/>
        </w:rPr>
        <w:t xml:space="preserve">Chief Suhey – we updated </w:t>
      </w:r>
      <w:r w:rsidR="00255F24">
        <w:rPr>
          <w:rFonts w:cstheme="minorHAnsi"/>
        </w:rPr>
        <w:t xml:space="preserve">the </w:t>
      </w:r>
      <w:r>
        <w:rPr>
          <w:rFonts w:cstheme="minorHAnsi"/>
        </w:rPr>
        <w:t>evidence area</w:t>
      </w:r>
      <w:r w:rsidR="00CC5519">
        <w:rPr>
          <w:rFonts w:cstheme="minorHAnsi"/>
        </w:rPr>
        <w:t>, went through property extending 30 years</w:t>
      </w:r>
      <w:r w:rsidR="00255F24">
        <w:rPr>
          <w:rFonts w:cstheme="minorHAnsi"/>
        </w:rPr>
        <w:t>.</w:t>
      </w:r>
      <w:r w:rsidR="00CC5519">
        <w:rPr>
          <w:rFonts w:cstheme="minorHAnsi"/>
        </w:rPr>
        <w:t xml:space="preserve"> </w:t>
      </w:r>
      <w:r w:rsidR="00255F24">
        <w:rPr>
          <w:rFonts w:cstheme="minorHAnsi"/>
        </w:rPr>
        <w:t>T</w:t>
      </w:r>
      <w:r w:rsidR="00CC5519">
        <w:rPr>
          <w:rFonts w:cstheme="minorHAnsi"/>
        </w:rPr>
        <w:t xml:space="preserve">hanks </w:t>
      </w:r>
      <w:r w:rsidR="00255F24">
        <w:rPr>
          <w:rFonts w:cstheme="minorHAnsi"/>
        </w:rPr>
        <w:t xml:space="preserve">to </w:t>
      </w:r>
      <w:r w:rsidR="00CC5519">
        <w:rPr>
          <w:rFonts w:cstheme="minorHAnsi"/>
        </w:rPr>
        <w:t>S</w:t>
      </w:r>
      <w:r w:rsidR="00255F24">
        <w:rPr>
          <w:rFonts w:cstheme="minorHAnsi"/>
        </w:rPr>
        <w:t>ergeant</w:t>
      </w:r>
      <w:r w:rsidR="00CC5519">
        <w:rPr>
          <w:rFonts w:cstheme="minorHAnsi"/>
        </w:rPr>
        <w:t xml:space="preserve"> Murray and Scott Zelko for devoting countless hours</w:t>
      </w:r>
      <w:r w:rsidR="00255F24">
        <w:rPr>
          <w:rFonts w:cstheme="minorHAnsi"/>
        </w:rPr>
        <w:t>. The</w:t>
      </w:r>
      <w:r w:rsidR="00CC5519">
        <w:rPr>
          <w:rFonts w:cstheme="minorHAnsi"/>
        </w:rPr>
        <w:t xml:space="preserve"> </w:t>
      </w:r>
      <w:r w:rsidR="0057681B">
        <w:rPr>
          <w:rFonts w:cstheme="minorHAnsi"/>
        </w:rPr>
        <w:t xml:space="preserve">system </w:t>
      </w:r>
      <w:r w:rsidR="00255F24">
        <w:rPr>
          <w:rFonts w:cstheme="minorHAnsi"/>
        </w:rPr>
        <w:t xml:space="preserve">is </w:t>
      </w:r>
      <w:r w:rsidR="0057681B">
        <w:rPr>
          <w:rFonts w:cstheme="minorHAnsi"/>
        </w:rPr>
        <w:t>up to date now</w:t>
      </w:r>
      <w:r w:rsidR="00255F24">
        <w:rPr>
          <w:rFonts w:cstheme="minorHAnsi"/>
        </w:rPr>
        <w:t>.</w:t>
      </w:r>
    </w:p>
    <w:p w14:paraId="02290315" w14:textId="77777777" w:rsidR="0057681B" w:rsidRDefault="0057681B" w:rsidP="00A25A88">
      <w:pPr>
        <w:spacing w:after="0"/>
        <w:rPr>
          <w:rFonts w:cstheme="minorHAnsi"/>
        </w:rPr>
      </w:pPr>
    </w:p>
    <w:p w14:paraId="00C389DE" w14:textId="0BDFC250" w:rsidR="0057681B" w:rsidRDefault="00255F24" w:rsidP="00A25A88">
      <w:pPr>
        <w:spacing w:after="0"/>
        <w:rPr>
          <w:rFonts w:cstheme="minorHAnsi"/>
        </w:rPr>
      </w:pPr>
      <w:r>
        <w:rPr>
          <w:rFonts w:cstheme="minorHAnsi"/>
        </w:rPr>
        <w:t>Trustee Koliwasky</w:t>
      </w:r>
      <w:r w:rsidR="0057681B">
        <w:rPr>
          <w:rFonts w:cstheme="minorHAnsi"/>
        </w:rPr>
        <w:t xml:space="preserve"> – will there be a uniformed process going forward</w:t>
      </w:r>
      <w:r>
        <w:rPr>
          <w:rFonts w:cstheme="minorHAnsi"/>
        </w:rPr>
        <w:t>?</w:t>
      </w:r>
    </w:p>
    <w:p w14:paraId="6C8D0E33" w14:textId="77777777" w:rsidR="0057681B" w:rsidRDefault="0057681B" w:rsidP="00A25A88">
      <w:pPr>
        <w:spacing w:after="0"/>
        <w:rPr>
          <w:rFonts w:cstheme="minorHAnsi"/>
        </w:rPr>
      </w:pPr>
    </w:p>
    <w:p w14:paraId="4C9C2B76" w14:textId="51628BD8" w:rsidR="0057681B" w:rsidRDefault="0057681B" w:rsidP="00A25A88">
      <w:pPr>
        <w:spacing w:after="0"/>
        <w:rPr>
          <w:rFonts w:cstheme="minorHAnsi"/>
        </w:rPr>
      </w:pPr>
      <w:r>
        <w:rPr>
          <w:rFonts w:cstheme="minorHAnsi"/>
        </w:rPr>
        <w:t>Chief – yes, we have updated our policies and procedures, so part of this is setting this right so we can move forward and be in compliance with NYS evidence</w:t>
      </w:r>
      <w:r w:rsidR="00FD0E27">
        <w:rPr>
          <w:rFonts w:cstheme="minorHAnsi"/>
        </w:rPr>
        <w:t xml:space="preserve"> and accreditation</w:t>
      </w:r>
      <w:r>
        <w:rPr>
          <w:rFonts w:cstheme="minorHAnsi"/>
        </w:rPr>
        <w:t xml:space="preserve"> </w:t>
      </w:r>
      <w:r w:rsidR="00255F24">
        <w:rPr>
          <w:rFonts w:cstheme="minorHAnsi"/>
        </w:rPr>
        <w:t>standards.</w:t>
      </w:r>
    </w:p>
    <w:p w14:paraId="55FFC5D4" w14:textId="0FB40244" w:rsidR="00C07E40" w:rsidRDefault="00C07E40" w:rsidP="00A25A88">
      <w:pPr>
        <w:spacing w:after="0"/>
        <w:rPr>
          <w:rFonts w:cstheme="minorHAnsi"/>
        </w:rPr>
      </w:pPr>
    </w:p>
    <w:p w14:paraId="12DABC0E" w14:textId="52F23217" w:rsidR="00255F24" w:rsidRDefault="00255F24" w:rsidP="00A25A88">
      <w:pPr>
        <w:spacing w:after="0"/>
        <w:rPr>
          <w:rFonts w:cstheme="minorHAnsi"/>
        </w:rPr>
      </w:pPr>
      <w:r>
        <w:rPr>
          <w:rFonts w:cstheme="minorHAnsi"/>
        </w:rPr>
        <w:t>Discussion ensued. Chief Suhey described the difference in collecting evidence today vs. 30 years ago. He also discussed the barcode evidence procedures.</w:t>
      </w:r>
    </w:p>
    <w:p w14:paraId="5E39F5EC" w14:textId="77777777" w:rsidR="00703C58" w:rsidRDefault="00703C58" w:rsidP="00A25A88">
      <w:pPr>
        <w:spacing w:after="0"/>
        <w:rPr>
          <w:rFonts w:cstheme="minorHAnsi"/>
        </w:rPr>
      </w:pPr>
    </w:p>
    <w:p w14:paraId="26CD8214" w14:textId="55B08CF8" w:rsidR="00A25A88" w:rsidRDefault="00A25A88" w:rsidP="00A25A88">
      <w:pPr>
        <w:spacing w:after="0"/>
        <w:rPr>
          <w:rFonts w:cstheme="minorHAnsi"/>
        </w:rPr>
      </w:pPr>
      <w:r>
        <w:rPr>
          <w:rFonts w:cstheme="minorHAnsi"/>
        </w:rPr>
        <w:t xml:space="preserve">Resolution by </w:t>
      </w:r>
      <w:r w:rsidR="00255F24">
        <w:rPr>
          <w:rFonts w:cstheme="minorHAnsi"/>
        </w:rPr>
        <w:t>Deputy Mayor Goodwin</w:t>
      </w:r>
      <w:r>
        <w:rPr>
          <w:rFonts w:cstheme="minorHAnsi"/>
        </w:rPr>
        <w:t xml:space="preserve">, seconded by </w:t>
      </w:r>
      <w:r w:rsidR="00255F24">
        <w:rPr>
          <w:rFonts w:cstheme="minorHAnsi"/>
        </w:rPr>
        <w:t>Trustee Gross</w:t>
      </w:r>
    </w:p>
    <w:p w14:paraId="5B31F694" w14:textId="77777777" w:rsidR="00A25A88" w:rsidRDefault="00A25A88" w:rsidP="00A25A88">
      <w:pPr>
        <w:pStyle w:val="NoSpacing"/>
      </w:pPr>
    </w:p>
    <w:p w14:paraId="658147A3" w14:textId="218DE25E" w:rsidR="00A25A88" w:rsidRDefault="00A25A88" w:rsidP="00A25A88">
      <w:pPr>
        <w:pStyle w:val="NoSpacing"/>
      </w:pPr>
      <w:r>
        <w:t>WHEREAS, from time to time the Village of Horseheads Police department has occasion to acquire custody of lost property as defined in the NYS Personal Property Law Article 7 B, and</w:t>
      </w:r>
    </w:p>
    <w:p w14:paraId="2BA6150D" w14:textId="77777777" w:rsidR="00A25A88" w:rsidRDefault="00A25A88" w:rsidP="00A25A88">
      <w:pPr>
        <w:pStyle w:val="NoSpacing"/>
      </w:pPr>
    </w:p>
    <w:p w14:paraId="1D826F96" w14:textId="77777777" w:rsidR="00A25A88" w:rsidRDefault="00A25A88" w:rsidP="00A25A88">
      <w:pPr>
        <w:pStyle w:val="NoSpacing"/>
      </w:pPr>
      <w:r>
        <w:t>WHEREAS, such lost property may be in the form of cash and is stored by the Department in it's evidence room, and</w:t>
      </w:r>
    </w:p>
    <w:p w14:paraId="2FFF9B7E" w14:textId="77777777" w:rsidR="00A25A88" w:rsidRDefault="00A25A88" w:rsidP="00A25A88">
      <w:pPr>
        <w:pStyle w:val="NoSpacing"/>
      </w:pPr>
    </w:p>
    <w:p w14:paraId="7BFD0DFB" w14:textId="77777777" w:rsidR="00A25A88" w:rsidRDefault="00A25A88" w:rsidP="00A25A88">
      <w:pPr>
        <w:pStyle w:val="NoSpacing"/>
      </w:pPr>
      <w:r>
        <w:t>WHEREAS, the Police Department recently reorganized its evidence room and in doing so identified a number of envelopes of unlabeled and undocumented cash and is therefore unable to determine the source of such funds nor in most cases establish how long such cash has been in the custody of the Department, and</w:t>
      </w:r>
    </w:p>
    <w:p w14:paraId="360E54E3" w14:textId="77777777" w:rsidR="00A25A88" w:rsidRDefault="00A25A88" w:rsidP="00A25A88">
      <w:pPr>
        <w:pStyle w:val="NoSpacing"/>
      </w:pPr>
    </w:p>
    <w:p w14:paraId="5EDB684C" w14:textId="77777777" w:rsidR="00A25A88" w:rsidRDefault="00A25A88" w:rsidP="00A25A88">
      <w:pPr>
        <w:pStyle w:val="NoSpacing"/>
      </w:pPr>
      <w:r>
        <w:t>WHEREAS, the Department cannot identify the person depositing the cash, cannot identify the place where they cash was found, cannot identify the occupant of the premises where the property was found or to the person in charge of such premises, and the Department cannot otherwise determine or has reason to believe that a person has an interest in the found property, all of the above so as to give notice to parties having an interest in the property, and</w:t>
      </w:r>
    </w:p>
    <w:p w14:paraId="223D11AA" w14:textId="77777777" w:rsidR="00A25A88" w:rsidRDefault="00A25A88" w:rsidP="00A25A88">
      <w:pPr>
        <w:pStyle w:val="NoSpacing"/>
      </w:pPr>
    </w:p>
    <w:p w14:paraId="1BDB695F" w14:textId="77777777" w:rsidR="00A25A88" w:rsidRDefault="00A25A88" w:rsidP="00A25A88">
      <w:pPr>
        <w:pStyle w:val="NoSpacing"/>
      </w:pPr>
      <w:r>
        <w:t>WHEREAS, the Department has reason to believe that the cash has been held by the Department for a period of time well in excess of 3 years and no action is pending to determine the rights to such property, and</w:t>
      </w:r>
    </w:p>
    <w:p w14:paraId="4B662758" w14:textId="77777777" w:rsidR="00A25A88" w:rsidRDefault="00A25A88" w:rsidP="00A25A88">
      <w:pPr>
        <w:pStyle w:val="NoSpacing"/>
      </w:pPr>
    </w:p>
    <w:p w14:paraId="29003FE6" w14:textId="7C99E3FE" w:rsidR="00A25A88" w:rsidRDefault="00A25A88" w:rsidP="00A25A88">
      <w:pPr>
        <w:pStyle w:val="NoSpacing"/>
      </w:pPr>
      <w:r>
        <w:t>WHEREAS, Personal Property Law Article 7B provides in pertinent part that under the above circumstances such property shall be paid into the Treasury of the Village.</w:t>
      </w:r>
    </w:p>
    <w:p w14:paraId="09A027BC" w14:textId="77777777" w:rsidR="00A25A88" w:rsidRDefault="00A25A88" w:rsidP="00A25A88">
      <w:pPr>
        <w:pStyle w:val="NoSpacing"/>
      </w:pPr>
    </w:p>
    <w:p w14:paraId="60210E38" w14:textId="3E05B913" w:rsidR="00A25A88" w:rsidRDefault="00A25A88" w:rsidP="00A25A88">
      <w:pPr>
        <w:pStyle w:val="NoSpacing"/>
      </w:pPr>
      <w:r>
        <w:t>NOW THEREFORE BE IT RESOLVED, that the above lost property, in the total sum of $5,626.16, shall be paid into the Treasury of the Village effective immediately, and credited to Fines and Forfeitures, Account No. 01.0000.2610.</w:t>
      </w:r>
    </w:p>
    <w:p w14:paraId="0448C656" w14:textId="77777777" w:rsidR="00441098" w:rsidRDefault="00441098" w:rsidP="00A25A88">
      <w:pPr>
        <w:pStyle w:val="NoSpacing"/>
      </w:pPr>
    </w:p>
    <w:p w14:paraId="106B3FA2" w14:textId="32F8CF9F" w:rsidR="00441098" w:rsidRDefault="00441098" w:rsidP="00A25A88">
      <w:pPr>
        <w:pStyle w:val="NoSpacing"/>
      </w:pPr>
      <w:r>
        <w:t>Roll Call Vote:</w:t>
      </w:r>
      <w:r w:rsidR="002D755C">
        <w:t xml:space="preserve"> </w:t>
      </w:r>
    </w:p>
    <w:p w14:paraId="07BB20B4" w14:textId="77777777" w:rsidR="00441098" w:rsidRDefault="00441098" w:rsidP="00A25A88">
      <w:pPr>
        <w:pStyle w:val="NoSpacing"/>
      </w:pPr>
    </w:p>
    <w:p w14:paraId="67ECFCDA" w14:textId="4D6F9FFC" w:rsidR="00441098" w:rsidRDefault="00441098" w:rsidP="00441098">
      <w:pPr>
        <w:pStyle w:val="NoSpacing"/>
        <w:rPr>
          <w:rFonts w:cstheme="minorHAnsi"/>
        </w:rPr>
      </w:pPr>
      <w:r>
        <w:rPr>
          <w:rFonts w:cstheme="minorHAnsi"/>
        </w:rPr>
        <w:t xml:space="preserve">Deputy Mayor Goodwin: </w:t>
      </w:r>
      <w:r w:rsidR="00255F24">
        <w:rPr>
          <w:rFonts w:cstheme="minorHAnsi"/>
        </w:rPr>
        <w:t>Aye</w:t>
      </w:r>
    </w:p>
    <w:p w14:paraId="09AD3681" w14:textId="4ADEED91" w:rsidR="00441098" w:rsidRDefault="00441098" w:rsidP="00441098">
      <w:pPr>
        <w:pStyle w:val="NoSpacing"/>
        <w:rPr>
          <w:rFonts w:cstheme="minorHAnsi"/>
        </w:rPr>
      </w:pPr>
      <w:r>
        <w:rPr>
          <w:rFonts w:cstheme="minorHAnsi"/>
        </w:rPr>
        <w:t xml:space="preserve">Trustee Gross: </w:t>
      </w:r>
      <w:r w:rsidR="00255F24">
        <w:rPr>
          <w:rFonts w:cstheme="minorHAnsi"/>
        </w:rPr>
        <w:t>Aye</w:t>
      </w:r>
    </w:p>
    <w:p w14:paraId="55109747" w14:textId="64DABC51" w:rsidR="00441098" w:rsidRDefault="00441098" w:rsidP="00441098">
      <w:pPr>
        <w:pStyle w:val="NoSpacing"/>
        <w:rPr>
          <w:rFonts w:cstheme="minorHAnsi"/>
        </w:rPr>
      </w:pPr>
      <w:r>
        <w:rPr>
          <w:rFonts w:cstheme="minorHAnsi"/>
        </w:rPr>
        <w:t xml:space="preserve">Trustee Cronin: </w:t>
      </w:r>
      <w:r w:rsidR="00255F24">
        <w:rPr>
          <w:rFonts w:cstheme="minorHAnsi"/>
        </w:rPr>
        <w:t>Aye</w:t>
      </w:r>
    </w:p>
    <w:p w14:paraId="78886345" w14:textId="3803DC34" w:rsidR="00441098" w:rsidRDefault="00441098" w:rsidP="00441098">
      <w:pPr>
        <w:pStyle w:val="NoSpacing"/>
        <w:rPr>
          <w:rFonts w:cstheme="minorHAnsi"/>
        </w:rPr>
      </w:pPr>
      <w:r>
        <w:rPr>
          <w:rFonts w:cstheme="minorHAnsi"/>
        </w:rPr>
        <w:t xml:space="preserve">Trustee Koliwasky: </w:t>
      </w:r>
      <w:r w:rsidR="00255F24">
        <w:rPr>
          <w:rFonts w:cstheme="minorHAnsi"/>
        </w:rPr>
        <w:t>Aye</w:t>
      </w:r>
    </w:p>
    <w:p w14:paraId="23553E29" w14:textId="5F000A56" w:rsidR="00441098" w:rsidRDefault="00441098" w:rsidP="00441098">
      <w:pPr>
        <w:pStyle w:val="NoSpacing"/>
        <w:rPr>
          <w:rFonts w:cstheme="minorHAnsi"/>
        </w:rPr>
      </w:pPr>
      <w:r>
        <w:rPr>
          <w:rFonts w:cstheme="minorHAnsi"/>
        </w:rPr>
        <w:t xml:space="preserve">Mayor Adams: </w:t>
      </w:r>
      <w:r w:rsidR="00255F24">
        <w:rPr>
          <w:rFonts w:cstheme="minorHAnsi"/>
        </w:rPr>
        <w:t>Aye</w:t>
      </w:r>
    </w:p>
    <w:p w14:paraId="4057F8AC" w14:textId="77777777" w:rsidR="001918A7" w:rsidRDefault="001918A7" w:rsidP="00A25A88">
      <w:pPr>
        <w:pStyle w:val="NoSpacing"/>
      </w:pPr>
    </w:p>
    <w:p w14:paraId="6B77E6EF" w14:textId="485E4461" w:rsidR="006A60B2" w:rsidRPr="00E40BFC" w:rsidRDefault="00E40BFC" w:rsidP="00205C78">
      <w:pPr>
        <w:pStyle w:val="NoSpacing"/>
        <w:rPr>
          <w:b/>
          <w:bCs/>
          <w:u w:val="single"/>
        </w:rPr>
      </w:pPr>
      <w:r w:rsidRPr="00E40BFC">
        <w:rPr>
          <w:b/>
          <w:bCs/>
          <w:u w:val="single"/>
        </w:rPr>
        <w:lastRenderedPageBreak/>
        <w:t>CONTINUE BUDGET DISCUSSIONS</w:t>
      </w:r>
    </w:p>
    <w:p w14:paraId="03D6B18D" w14:textId="77777777" w:rsidR="00D15CAC" w:rsidRDefault="00D15CAC" w:rsidP="00205C78">
      <w:pPr>
        <w:pStyle w:val="NoSpacing"/>
        <w:rPr>
          <w:b/>
          <w:bCs/>
        </w:rPr>
      </w:pPr>
    </w:p>
    <w:p w14:paraId="2EF85A4C" w14:textId="0DBB417D" w:rsidR="002D755C" w:rsidRDefault="00E40BFC" w:rsidP="00205C78">
      <w:pPr>
        <w:pStyle w:val="NoSpacing"/>
      </w:pPr>
      <w:r>
        <w:t>Lengthy discussion ensued about the budget.</w:t>
      </w:r>
    </w:p>
    <w:p w14:paraId="4B7242B6" w14:textId="77777777" w:rsidR="006F15A9" w:rsidRPr="002D755C" w:rsidRDefault="006F15A9" w:rsidP="00205C78">
      <w:pPr>
        <w:pStyle w:val="NoSpacing"/>
      </w:pPr>
    </w:p>
    <w:p w14:paraId="48540923" w14:textId="5F9B7040" w:rsidR="00A15C43" w:rsidRDefault="00762331" w:rsidP="00F7291B">
      <w:pPr>
        <w:pStyle w:val="NoSpacing"/>
        <w:rPr>
          <w:b/>
          <w:bCs/>
          <w:u w:val="single"/>
        </w:rPr>
      </w:pPr>
      <w:r w:rsidRPr="00762331">
        <w:rPr>
          <w:b/>
          <w:bCs/>
          <w:u w:val="single"/>
        </w:rPr>
        <w:t>ADJOURNMENT</w:t>
      </w:r>
    </w:p>
    <w:p w14:paraId="7D58E35C" w14:textId="7E2BDA6B" w:rsidR="00762331" w:rsidRDefault="00762331" w:rsidP="00F7291B">
      <w:pPr>
        <w:pStyle w:val="NoSpacing"/>
        <w:rPr>
          <w:b/>
          <w:bCs/>
          <w:u w:val="single"/>
        </w:rPr>
      </w:pPr>
    </w:p>
    <w:p w14:paraId="59D0BF8B" w14:textId="44392E15" w:rsidR="00762331" w:rsidRDefault="00762331" w:rsidP="00F7291B">
      <w:pPr>
        <w:pStyle w:val="NoSpacing"/>
      </w:pPr>
      <w:r>
        <w:t>Discussion ensued on CSEA and PBA negotiations.</w:t>
      </w:r>
    </w:p>
    <w:p w14:paraId="696A10DA" w14:textId="77777777" w:rsidR="00762331" w:rsidRDefault="00762331" w:rsidP="00F7291B">
      <w:pPr>
        <w:pStyle w:val="NoSpacing"/>
      </w:pPr>
    </w:p>
    <w:p w14:paraId="3F3542E4" w14:textId="0BC56719" w:rsidR="00762331" w:rsidRDefault="00762331" w:rsidP="00F7291B">
      <w:pPr>
        <w:pStyle w:val="NoSpacing"/>
      </w:pPr>
      <w:r>
        <w:t>The Board discussed future meeting dates and times.</w:t>
      </w:r>
    </w:p>
    <w:p w14:paraId="36FEF261" w14:textId="77777777" w:rsidR="00762331" w:rsidRDefault="00762331" w:rsidP="00F7291B">
      <w:pPr>
        <w:pStyle w:val="NoSpacing"/>
      </w:pPr>
    </w:p>
    <w:p w14:paraId="76BC2A44" w14:textId="56F34CFC" w:rsidR="00762331" w:rsidRDefault="00762331" w:rsidP="00F7291B">
      <w:pPr>
        <w:pStyle w:val="NoSpacing"/>
      </w:pPr>
      <w:r>
        <w:t xml:space="preserve">As there was nothing further to discuss, the meeting adjourned at </w:t>
      </w:r>
      <w:r w:rsidR="00133B45">
        <w:t>7:33 pm.</w:t>
      </w:r>
    </w:p>
    <w:p w14:paraId="18A4747E" w14:textId="77777777" w:rsidR="00133B45" w:rsidRDefault="00133B45" w:rsidP="00F7291B">
      <w:pPr>
        <w:pStyle w:val="NoSpacing"/>
      </w:pPr>
    </w:p>
    <w:p w14:paraId="75B56F4E" w14:textId="77777777" w:rsidR="00133B45" w:rsidRDefault="00133B45" w:rsidP="00F7291B">
      <w:pPr>
        <w:pStyle w:val="NoSpacing"/>
      </w:pPr>
    </w:p>
    <w:p w14:paraId="4BC620B5" w14:textId="77777777" w:rsidR="00133B45" w:rsidRDefault="00133B45" w:rsidP="00F7291B">
      <w:pPr>
        <w:pStyle w:val="NoSpacing"/>
      </w:pPr>
    </w:p>
    <w:p w14:paraId="0DB9B7C7" w14:textId="76A177B9" w:rsidR="00133B45" w:rsidRPr="00762331" w:rsidRDefault="00133B45" w:rsidP="00F7291B">
      <w:pPr>
        <w:pStyle w:val="NoSpacing"/>
      </w:pPr>
      <w:r>
        <w:t>/hmr</w:t>
      </w:r>
    </w:p>
    <w:p w14:paraId="4A547CD9" w14:textId="77777777" w:rsidR="00D15CAC" w:rsidRDefault="00D15CAC" w:rsidP="00F7291B">
      <w:pPr>
        <w:pStyle w:val="NoSpacing"/>
        <w:rPr>
          <w:b/>
          <w:bCs/>
        </w:rPr>
      </w:pPr>
    </w:p>
    <w:p w14:paraId="75A82377" w14:textId="77777777" w:rsidR="00D15CAC" w:rsidRDefault="00D15CAC" w:rsidP="00F7291B">
      <w:pPr>
        <w:pStyle w:val="NoSpacing"/>
        <w:rPr>
          <w:b/>
          <w:bCs/>
        </w:rPr>
      </w:pPr>
    </w:p>
    <w:p w14:paraId="26D17094" w14:textId="77777777" w:rsidR="000165D2" w:rsidRDefault="000165D2" w:rsidP="00F7291B">
      <w:pPr>
        <w:pStyle w:val="NoSpacing"/>
        <w:rPr>
          <w:b/>
          <w:bCs/>
        </w:rPr>
      </w:pPr>
    </w:p>
    <w:p w14:paraId="4ED5A2DC" w14:textId="6B3F1D9F" w:rsidR="000165D2" w:rsidRPr="000165D2" w:rsidRDefault="000165D2" w:rsidP="00F7291B">
      <w:pPr>
        <w:pStyle w:val="NoSpacing"/>
      </w:pPr>
    </w:p>
    <w:sectPr w:rsidR="000165D2" w:rsidRPr="000165D2" w:rsidSect="008048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DFC5" w14:textId="77777777" w:rsidR="007152AC" w:rsidRDefault="007152AC" w:rsidP="0080489B">
      <w:pPr>
        <w:spacing w:after="0" w:line="240" w:lineRule="auto"/>
      </w:pPr>
      <w:r>
        <w:separator/>
      </w:r>
    </w:p>
  </w:endnote>
  <w:endnote w:type="continuationSeparator" w:id="0">
    <w:p w14:paraId="6C3DC88C" w14:textId="77777777" w:rsidR="007152AC" w:rsidRDefault="007152AC" w:rsidP="0080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0E8" w14:textId="77777777" w:rsidR="00B5025E" w:rsidRDefault="00B5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7C28" w14:textId="77777777" w:rsidR="00B5025E" w:rsidRDefault="00B50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7709" w14:textId="77777777" w:rsidR="00B5025E" w:rsidRDefault="00B5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8165" w14:textId="77777777" w:rsidR="007152AC" w:rsidRDefault="007152AC" w:rsidP="0080489B">
      <w:pPr>
        <w:spacing w:after="0" w:line="240" w:lineRule="auto"/>
      </w:pPr>
      <w:r>
        <w:separator/>
      </w:r>
    </w:p>
  </w:footnote>
  <w:footnote w:type="continuationSeparator" w:id="0">
    <w:p w14:paraId="4FFE8695" w14:textId="77777777" w:rsidR="007152AC" w:rsidRDefault="007152AC" w:rsidP="00804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10BE" w14:textId="281B7609" w:rsidR="00B5025E" w:rsidRDefault="003721A5">
    <w:pPr>
      <w:pStyle w:val="Header"/>
    </w:pPr>
    <w:r>
      <w:rPr>
        <w:noProof/>
      </w:rPr>
      <w:pict w14:anchorId="51FE69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71532" o:spid="_x0000_s3277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7CB1" w14:textId="49896B63" w:rsidR="0080489B" w:rsidRDefault="003721A5">
    <w:pPr>
      <w:pStyle w:val="Header"/>
      <w:jc w:val="right"/>
    </w:pPr>
    <w:r>
      <w:rPr>
        <w:noProof/>
      </w:rPr>
      <w:pict w14:anchorId="175C43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71533" o:spid="_x0000_s3277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442493831"/>
        <w:docPartObj>
          <w:docPartGallery w:val="Page Numbers (Top of Page)"/>
          <w:docPartUnique/>
        </w:docPartObj>
      </w:sdtPr>
      <w:sdtEndPr>
        <w:rPr>
          <w:noProof/>
        </w:rPr>
      </w:sdtEndPr>
      <w:sdtContent>
        <w:r w:rsidR="0080489B">
          <w:fldChar w:fldCharType="begin"/>
        </w:r>
        <w:r w:rsidR="0080489B">
          <w:instrText xml:space="preserve"> PAGE   \* MERGEFORMAT </w:instrText>
        </w:r>
        <w:r w:rsidR="0080489B">
          <w:fldChar w:fldCharType="separate"/>
        </w:r>
        <w:r w:rsidR="0080489B">
          <w:rPr>
            <w:noProof/>
          </w:rPr>
          <w:t>2</w:t>
        </w:r>
        <w:r w:rsidR="0080489B">
          <w:rPr>
            <w:noProof/>
          </w:rPr>
          <w:fldChar w:fldCharType="end"/>
        </w:r>
      </w:sdtContent>
    </w:sdt>
  </w:p>
  <w:p w14:paraId="3AFD6EFE" w14:textId="77777777" w:rsidR="0080489B" w:rsidRDefault="00804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CB80" w14:textId="50C11C9D" w:rsidR="00B5025E" w:rsidRDefault="003721A5">
    <w:pPr>
      <w:pStyle w:val="Header"/>
    </w:pPr>
    <w:r>
      <w:rPr>
        <w:noProof/>
      </w:rPr>
      <w:pict w14:anchorId="74A3F3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71531" o:spid="_x0000_s3276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BEE"/>
    <w:multiLevelType w:val="hybridMultilevel"/>
    <w:tmpl w:val="AD76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017F4"/>
    <w:multiLevelType w:val="hybridMultilevel"/>
    <w:tmpl w:val="B046EA6C"/>
    <w:lvl w:ilvl="0" w:tplc="5AB8C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F73FF"/>
    <w:multiLevelType w:val="hybridMultilevel"/>
    <w:tmpl w:val="3E9A2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D0C40"/>
    <w:multiLevelType w:val="hybridMultilevel"/>
    <w:tmpl w:val="98708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D5F89"/>
    <w:multiLevelType w:val="hybridMultilevel"/>
    <w:tmpl w:val="9460D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B241D"/>
    <w:multiLevelType w:val="hybridMultilevel"/>
    <w:tmpl w:val="B524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17419"/>
    <w:multiLevelType w:val="hybridMultilevel"/>
    <w:tmpl w:val="1FC899FE"/>
    <w:lvl w:ilvl="0" w:tplc="16D65AE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615325"/>
    <w:multiLevelType w:val="hybridMultilevel"/>
    <w:tmpl w:val="D6003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21FEF"/>
    <w:multiLevelType w:val="hybridMultilevel"/>
    <w:tmpl w:val="62B8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1599E"/>
    <w:multiLevelType w:val="hybridMultilevel"/>
    <w:tmpl w:val="64DA598A"/>
    <w:lvl w:ilvl="0" w:tplc="658C29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931B0"/>
    <w:multiLevelType w:val="hybridMultilevel"/>
    <w:tmpl w:val="05BE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769BA"/>
    <w:multiLevelType w:val="hybridMultilevel"/>
    <w:tmpl w:val="3518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541D6"/>
    <w:multiLevelType w:val="hybridMultilevel"/>
    <w:tmpl w:val="C396F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57EFF"/>
    <w:multiLevelType w:val="hybridMultilevel"/>
    <w:tmpl w:val="7B1E8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776B33"/>
    <w:multiLevelType w:val="hybridMultilevel"/>
    <w:tmpl w:val="955433C2"/>
    <w:lvl w:ilvl="0" w:tplc="FFFFFFF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5" w15:restartNumberingAfterBreak="0">
    <w:nsid w:val="6FB419F4"/>
    <w:multiLevelType w:val="hybridMultilevel"/>
    <w:tmpl w:val="38FEFBA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AD34A6"/>
    <w:multiLevelType w:val="hybridMultilevel"/>
    <w:tmpl w:val="AA3E8B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74FB0"/>
    <w:multiLevelType w:val="hybridMultilevel"/>
    <w:tmpl w:val="955433C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741870066">
    <w:abstractNumId w:val="3"/>
  </w:num>
  <w:num w:numId="2" w16cid:durableId="504982179">
    <w:abstractNumId w:val="13"/>
  </w:num>
  <w:num w:numId="3" w16cid:durableId="134572412">
    <w:abstractNumId w:val="17"/>
  </w:num>
  <w:num w:numId="4" w16cid:durableId="94985763">
    <w:abstractNumId w:val="14"/>
  </w:num>
  <w:num w:numId="5" w16cid:durableId="1186480186">
    <w:abstractNumId w:val="8"/>
  </w:num>
  <w:num w:numId="6" w16cid:durableId="173153498">
    <w:abstractNumId w:val="10"/>
  </w:num>
  <w:num w:numId="7" w16cid:durableId="2053073148">
    <w:abstractNumId w:val="12"/>
  </w:num>
  <w:num w:numId="8" w16cid:durableId="1617909433">
    <w:abstractNumId w:val="1"/>
  </w:num>
  <w:num w:numId="9" w16cid:durableId="208229558">
    <w:abstractNumId w:val="2"/>
  </w:num>
  <w:num w:numId="10" w16cid:durableId="1105147601">
    <w:abstractNumId w:val="15"/>
  </w:num>
  <w:num w:numId="11" w16cid:durableId="1358000469">
    <w:abstractNumId w:val="6"/>
  </w:num>
  <w:num w:numId="12" w16cid:durableId="810636255">
    <w:abstractNumId w:val="7"/>
  </w:num>
  <w:num w:numId="13" w16cid:durableId="1798991603">
    <w:abstractNumId w:val="9"/>
  </w:num>
  <w:num w:numId="14" w16cid:durableId="838272677">
    <w:abstractNumId w:val="11"/>
  </w:num>
  <w:num w:numId="15" w16cid:durableId="1612784814">
    <w:abstractNumId w:val="0"/>
  </w:num>
  <w:num w:numId="16" w16cid:durableId="1311716019">
    <w:abstractNumId w:val="4"/>
  </w:num>
  <w:num w:numId="17" w16cid:durableId="1179199682">
    <w:abstractNumId w:val="5"/>
  </w:num>
  <w:num w:numId="18" w16cid:durableId="289977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10"/>
    <w:rsid w:val="000112F0"/>
    <w:rsid w:val="000165D2"/>
    <w:rsid w:val="000311D0"/>
    <w:rsid w:val="00036F9B"/>
    <w:rsid w:val="000409AF"/>
    <w:rsid w:val="0004274F"/>
    <w:rsid w:val="00061FBF"/>
    <w:rsid w:val="00065854"/>
    <w:rsid w:val="00066C07"/>
    <w:rsid w:val="000851F8"/>
    <w:rsid w:val="00091145"/>
    <w:rsid w:val="000A76D8"/>
    <w:rsid w:val="000B0B28"/>
    <w:rsid w:val="000B16A9"/>
    <w:rsid w:val="000C5378"/>
    <w:rsid w:val="000C5B1F"/>
    <w:rsid w:val="000C7DC5"/>
    <w:rsid w:val="000D20B6"/>
    <w:rsid w:val="000F1D2A"/>
    <w:rsid w:val="000F7E15"/>
    <w:rsid w:val="00106A65"/>
    <w:rsid w:val="00133B45"/>
    <w:rsid w:val="00137CE1"/>
    <w:rsid w:val="00147460"/>
    <w:rsid w:val="00154395"/>
    <w:rsid w:val="001859C9"/>
    <w:rsid w:val="001918A7"/>
    <w:rsid w:val="001B4F70"/>
    <w:rsid w:val="001D3B38"/>
    <w:rsid w:val="001D7888"/>
    <w:rsid w:val="001E23EA"/>
    <w:rsid w:val="001F2A66"/>
    <w:rsid w:val="00205C78"/>
    <w:rsid w:val="00237F06"/>
    <w:rsid w:val="00244DB4"/>
    <w:rsid w:val="002461E1"/>
    <w:rsid w:val="00246495"/>
    <w:rsid w:val="00247F1D"/>
    <w:rsid w:val="00255F24"/>
    <w:rsid w:val="002603FF"/>
    <w:rsid w:val="002643EB"/>
    <w:rsid w:val="00290814"/>
    <w:rsid w:val="002B02E7"/>
    <w:rsid w:val="002D755C"/>
    <w:rsid w:val="002E29C3"/>
    <w:rsid w:val="00310AD4"/>
    <w:rsid w:val="003201FA"/>
    <w:rsid w:val="003527DF"/>
    <w:rsid w:val="003638A5"/>
    <w:rsid w:val="00366D7F"/>
    <w:rsid w:val="003721A5"/>
    <w:rsid w:val="00373995"/>
    <w:rsid w:val="00382092"/>
    <w:rsid w:val="00391F32"/>
    <w:rsid w:val="003C3567"/>
    <w:rsid w:val="004170A4"/>
    <w:rsid w:val="00424C86"/>
    <w:rsid w:val="00426EC4"/>
    <w:rsid w:val="00441098"/>
    <w:rsid w:val="00443D89"/>
    <w:rsid w:val="00471159"/>
    <w:rsid w:val="004903A8"/>
    <w:rsid w:val="0049791C"/>
    <w:rsid w:val="004A6D81"/>
    <w:rsid w:val="004C72B7"/>
    <w:rsid w:val="004E609F"/>
    <w:rsid w:val="00534DD5"/>
    <w:rsid w:val="0055166C"/>
    <w:rsid w:val="005613D0"/>
    <w:rsid w:val="0057681B"/>
    <w:rsid w:val="00584465"/>
    <w:rsid w:val="005A537C"/>
    <w:rsid w:val="006078EC"/>
    <w:rsid w:val="00624821"/>
    <w:rsid w:val="00635462"/>
    <w:rsid w:val="00635859"/>
    <w:rsid w:val="00636B37"/>
    <w:rsid w:val="00642E68"/>
    <w:rsid w:val="00647FDD"/>
    <w:rsid w:val="00673B07"/>
    <w:rsid w:val="0067677F"/>
    <w:rsid w:val="00690B11"/>
    <w:rsid w:val="006944B2"/>
    <w:rsid w:val="006948FF"/>
    <w:rsid w:val="006A60B2"/>
    <w:rsid w:val="006A60F5"/>
    <w:rsid w:val="006C1366"/>
    <w:rsid w:val="006C1BDF"/>
    <w:rsid w:val="006C3BB2"/>
    <w:rsid w:val="006C4E8A"/>
    <w:rsid w:val="006E767B"/>
    <w:rsid w:val="006F05AE"/>
    <w:rsid w:val="006F15A9"/>
    <w:rsid w:val="00703C58"/>
    <w:rsid w:val="007043DA"/>
    <w:rsid w:val="00710C28"/>
    <w:rsid w:val="007152AC"/>
    <w:rsid w:val="007174BB"/>
    <w:rsid w:val="00722E87"/>
    <w:rsid w:val="00762331"/>
    <w:rsid w:val="00772FD4"/>
    <w:rsid w:val="007B0773"/>
    <w:rsid w:val="007D5CA2"/>
    <w:rsid w:val="007E7DD7"/>
    <w:rsid w:val="007F763D"/>
    <w:rsid w:val="0080489B"/>
    <w:rsid w:val="00805752"/>
    <w:rsid w:val="00816310"/>
    <w:rsid w:val="008223AC"/>
    <w:rsid w:val="00853EBA"/>
    <w:rsid w:val="00857052"/>
    <w:rsid w:val="00861E74"/>
    <w:rsid w:val="00885E88"/>
    <w:rsid w:val="008923DA"/>
    <w:rsid w:val="008C5B16"/>
    <w:rsid w:val="008D4B46"/>
    <w:rsid w:val="008E545C"/>
    <w:rsid w:val="008E6307"/>
    <w:rsid w:val="00907E2A"/>
    <w:rsid w:val="009210AF"/>
    <w:rsid w:val="00932200"/>
    <w:rsid w:val="00935890"/>
    <w:rsid w:val="00945FEC"/>
    <w:rsid w:val="00953808"/>
    <w:rsid w:val="0095485A"/>
    <w:rsid w:val="009A40BF"/>
    <w:rsid w:val="009B2E1B"/>
    <w:rsid w:val="009E2A70"/>
    <w:rsid w:val="009E4564"/>
    <w:rsid w:val="00A15C43"/>
    <w:rsid w:val="00A22695"/>
    <w:rsid w:val="00A25A88"/>
    <w:rsid w:val="00A331F9"/>
    <w:rsid w:val="00A505CC"/>
    <w:rsid w:val="00A51B3D"/>
    <w:rsid w:val="00A646AA"/>
    <w:rsid w:val="00A6594F"/>
    <w:rsid w:val="00A91CFB"/>
    <w:rsid w:val="00A925DA"/>
    <w:rsid w:val="00AA271C"/>
    <w:rsid w:val="00AF3F7C"/>
    <w:rsid w:val="00AF70D8"/>
    <w:rsid w:val="00B0251D"/>
    <w:rsid w:val="00B046F1"/>
    <w:rsid w:val="00B078CD"/>
    <w:rsid w:val="00B5025E"/>
    <w:rsid w:val="00B61F5D"/>
    <w:rsid w:val="00B818F7"/>
    <w:rsid w:val="00B87D62"/>
    <w:rsid w:val="00B91FB9"/>
    <w:rsid w:val="00B97DBC"/>
    <w:rsid w:val="00BA43E1"/>
    <w:rsid w:val="00BB0CC2"/>
    <w:rsid w:val="00BD3CAE"/>
    <w:rsid w:val="00BE3982"/>
    <w:rsid w:val="00C07E40"/>
    <w:rsid w:val="00C1518D"/>
    <w:rsid w:val="00C151BE"/>
    <w:rsid w:val="00C33645"/>
    <w:rsid w:val="00C85926"/>
    <w:rsid w:val="00C96E47"/>
    <w:rsid w:val="00C975B2"/>
    <w:rsid w:val="00CA625C"/>
    <w:rsid w:val="00CB3A2D"/>
    <w:rsid w:val="00CC5519"/>
    <w:rsid w:val="00D06ADA"/>
    <w:rsid w:val="00D14D6C"/>
    <w:rsid w:val="00D15CAC"/>
    <w:rsid w:val="00D30EF1"/>
    <w:rsid w:val="00D3362A"/>
    <w:rsid w:val="00D46DEE"/>
    <w:rsid w:val="00D4722B"/>
    <w:rsid w:val="00D7383A"/>
    <w:rsid w:val="00D7584A"/>
    <w:rsid w:val="00D84852"/>
    <w:rsid w:val="00D85D9D"/>
    <w:rsid w:val="00DA381C"/>
    <w:rsid w:val="00DF2908"/>
    <w:rsid w:val="00DF37DD"/>
    <w:rsid w:val="00E01386"/>
    <w:rsid w:val="00E11563"/>
    <w:rsid w:val="00E239FF"/>
    <w:rsid w:val="00E40BFC"/>
    <w:rsid w:val="00E4219B"/>
    <w:rsid w:val="00E536EC"/>
    <w:rsid w:val="00E81191"/>
    <w:rsid w:val="00E94139"/>
    <w:rsid w:val="00EF2442"/>
    <w:rsid w:val="00F26EE1"/>
    <w:rsid w:val="00F27AD7"/>
    <w:rsid w:val="00F329B2"/>
    <w:rsid w:val="00F56D21"/>
    <w:rsid w:val="00F67D70"/>
    <w:rsid w:val="00F7291B"/>
    <w:rsid w:val="00F955F6"/>
    <w:rsid w:val="00FB02E6"/>
    <w:rsid w:val="00FC2D67"/>
    <w:rsid w:val="00FC4ED5"/>
    <w:rsid w:val="00FD0E27"/>
    <w:rsid w:val="00FD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14:docId w14:val="7407150D"/>
  <w15:chartTrackingRefBased/>
  <w15:docId w15:val="{F8AA84BE-6540-49A1-929D-09F74D8A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1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6310"/>
    <w:pPr>
      <w:spacing w:after="0" w:line="240" w:lineRule="auto"/>
    </w:pPr>
  </w:style>
  <w:style w:type="character" w:customStyle="1" w:styleId="NoSpacingChar">
    <w:name w:val="No Spacing Char"/>
    <w:basedOn w:val="DefaultParagraphFont"/>
    <w:link w:val="NoSpacing"/>
    <w:uiPriority w:val="1"/>
    <w:locked/>
    <w:rsid w:val="00F26EE1"/>
  </w:style>
  <w:style w:type="paragraph" w:styleId="Header">
    <w:name w:val="header"/>
    <w:basedOn w:val="Normal"/>
    <w:link w:val="HeaderChar"/>
    <w:uiPriority w:val="99"/>
    <w:unhideWhenUsed/>
    <w:rsid w:val="00804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9B"/>
    <w:rPr>
      <w:kern w:val="0"/>
      <w14:ligatures w14:val="none"/>
    </w:rPr>
  </w:style>
  <w:style w:type="paragraph" w:styleId="Footer">
    <w:name w:val="footer"/>
    <w:basedOn w:val="Normal"/>
    <w:link w:val="FooterChar"/>
    <w:uiPriority w:val="99"/>
    <w:unhideWhenUsed/>
    <w:rsid w:val="00804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9B"/>
    <w:rPr>
      <w:kern w:val="0"/>
      <w14:ligatures w14:val="none"/>
    </w:rPr>
  </w:style>
  <w:style w:type="paragraph" w:styleId="Revision">
    <w:name w:val="Revision"/>
    <w:hidden/>
    <w:uiPriority w:val="99"/>
    <w:semiHidden/>
    <w:rsid w:val="00B87D62"/>
    <w:pPr>
      <w:spacing w:after="0" w:line="240" w:lineRule="auto"/>
    </w:pPr>
    <w:rPr>
      <w:kern w:val="0"/>
      <w14:ligatures w14:val="none"/>
    </w:rPr>
  </w:style>
  <w:style w:type="character" w:styleId="CommentReference">
    <w:name w:val="annotation reference"/>
    <w:basedOn w:val="DefaultParagraphFont"/>
    <w:uiPriority w:val="99"/>
    <w:semiHidden/>
    <w:unhideWhenUsed/>
    <w:rsid w:val="002E29C3"/>
    <w:rPr>
      <w:sz w:val="16"/>
      <w:szCs w:val="16"/>
    </w:rPr>
  </w:style>
  <w:style w:type="paragraph" w:styleId="CommentText">
    <w:name w:val="annotation text"/>
    <w:basedOn w:val="Normal"/>
    <w:link w:val="CommentTextChar"/>
    <w:uiPriority w:val="99"/>
    <w:unhideWhenUsed/>
    <w:rsid w:val="002E29C3"/>
    <w:pPr>
      <w:spacing w:line="240" w:lineRule="auto"/>
    </w:pPr>
    <w:rPr>
      <w:sz w:val="20"/>
      <w:szCs w:val="20"/>
    </w:rPr>
  </w:style>
  <w:style w:type="character" w:customStyle="1" w:styleId="CommentTextChar">
    <w:name w:val="Comment Text Char"/>
    <w:basedOn w:val="DefaultParagraphFont"/>
    <w:link w:val="CommentText"/>
    <w:uiPriority w:val="99"/>
    <w:rsid w:val="002E29C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29C3"/>
    <w:rPr>
      <w:b/>
      <w:bCs/>
    </w:rPr>
  </w:style>
  <w:style w:type="character" w:customStyle="1" w:styleId="CommentSubjectChar">
    <w:name w:val="Comment Subject Char"/>
    <w:basedOn w:val="CommentTextChar"/>
    <w:link w:val="CommentSubject"/>
    <w:uiPriority w:val="99"/>
    <w:semiHidden/>
    <w:rsid w:val="002E29C3"/>
    <w:rPr>
      <w:b/>
      <w:bCs/>
      <w:kern w:val="0"/>
      <w:sz w:val="20"/>
      <w:szCs w:val="20"/>
      <w14:ligatures w14:val="none"/>
    </w:rPr>
  </w:style>
  <w:style w:type="paragraph" w:styleId="NormalWeb">
    <w:name w:val="Normal (Web)"/>
    <w:basedOn w:val="Normal"/>
    <w:uiPriority w:val="99"/>
    <w:semiHidden/>
    <w:unhideWhenUsed/>
    <w:rsid w:val="00885E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5E88"/>
    <w:pPr>
      <w:widowControl w:val="0"/>
      <w:tabs>
        <w:tab w:val="left" w:pos="576"/>
        <w:tab w:val="left" w:pos="1152"/>
        <w:tab w:val="left" w:pos="1728"/>
        <w:tab w:val="left" w:pos="2304"/>
      </w:tabs>
      <w:autoSpaceDE w:val="0"/>
      <w:autoSpaceDN w:val="0"/>
      <w:adjustRightInd w:val="0"/>
      <w:spacing w:after="240" w:line="240" w:lineRule="auto"/>
      <w:ind w:left="720" w:firstLine="576"/>
      <w:contextualSpacing/>
      <w:jc w:val="both"/>
    </w:pPr>
    <w:rPr>
      <w:rFonts w:ascii="Times" w:eastAsia="Times New Roman" w:hAnsi="Times" w:cs="Times New Roman"/>
      <w:sz w:val="24"/>
      <w:szCs w:val="24"/>
    </w:rPr>
  </w:style>
  <w:style w:type="character" w:styleId="FootnoteReference">
    <w:name w:val="footnote reference"/>
    <w:uiPriority w:val="99"/>
    <w:rsid w:val="00A91CFB"/>
  </w:style>
  <w:style w:type="paragraph" w:customStyle="1" w:styleId="level1">
    <w:name w:val="_level1"/>
    <w:basedOn w:val="Normal"/>
    <w:uiPriority w:val="99"/>
    <w:rsid w:val="00A331F9"/>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800" w:hanging="360"/>
      <w:outlineLvl w:val="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15C4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A15C43"/>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30001">
      <w:bodyDiv w:val="1"/>
      <w:marLeft w:val="0"/>
      <w:marRight w:val="0"/>
      <w:marTop w:val="0"/>
      <w:marBottom w:val="0"/>
      <w:divBdr>
        <w:top w:val="none" w:sz="0" w:space="0" w:color="auto"/>
        <w:left w:val="none" w:sz="0" w:space="0" w:color="auto"/>
        <w:bottom w:val="none" w:sz="0" w:space="0" w:color="auto"/>
        <w:right w:val="none" w:sz="0" w:space="0" w:color="auto"/>
      </w:divBdr>
    </w:div>
    <w:div w:id="142167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CE04-A2E4-4936-A1FD-10C83124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Baer</dc:creator>
  <cp:keywords/>
  <dc:description/>
  <cp:lastModifiedBy>Hannah Riley</cp:lastModifiedBy>
  <cp:revision>15</cp:revision>
  <cp:lastPrinted>2024-03-26T16:47:00Z</cp:lastPrinted>
  <dcterms:created xsi:type="dcterms:W3CDTF">2024-03-22T12:19:00Z</dcterms:created>
  <dcterms:modified xsi:type="dcterms:W3CDTF">2024-03-26T19:09:00Z</dcterms:modified>
</cp:coreProperties>
</file>